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8"/>
        <w:jc w:val="center"/>
      </w:pPr>
      <w:r>
        <w:rPr>
          <w:highlight w:val="none"/>
        </w:rPr>
        <w:t xml:space="preserve">Руководство пользования ПО </w:t>
      </w:r>
      <w:r/>
      <w:r>
        <w:t xml:space="preserve">«Орион-Терминал </w:t>
      </w:r>
      <w:r>
        <w:t xml:space="preserve">(Программа  управления информационными поводами версия 2.0)»</w:t>
      </w:r>
      <w:r>
        <w:rPr>
          <w:highlight w:val="none"/>
        </w:rPr>
      </w:r>
      <w:r/>
    </w:p>
    <w:p>
      <w:pPr>
        <w:jc w:val="center"/>
        <w:rPr>
          <w:rFonts w:ascii="FreeMono" w:hAnsi="FreeMono"/>
        </w:rPr>
      </w:pPr>
      <w:r>
        <w:rPr>
          <w:rFonts w:ascii="FreeMono" w:hAnsi="FreeMono"/>
        </w:rPr>
        <w:t xml:space="preserve">Версия документа 1.</w:t>
      </w:r>
      <w:r>
        <w:rPr>
          <w:rFonts w:ascii="FreeMono" w:hAnsi="FreeMono"/>
        </w:rPr>
        <w:t xml:space="preserve">2</w:t>
      </w:r>
      <w:r>
        <w:rPr>
          <w:rFonts w:ascii="FreeMono" w:hAnsi="FreeMono"/>
        </w:rPr>
        <w:t xml:space="preserve"> от 2</w:t>
      </w:r>
      <w:r>
        <w:rPr>
          <w:rFonts w:ascii="FreeMono" w:hAnsi="FreeMono"/>
        </w:rPr>
        <w:t xml:space="preserve">8</w:t>
      </w:r>
      <w:r>
        <w:rPr>
          <w:rFonts w:ascii="FreeMono" w:hAnsi="FreeMono"/>
        </w:rPr>
        <w:t xml:space="preserve"> </w:t>
      </w:r>
      <w:r>
        <w:rPr>
          <w:rFonts w:ascii="FreeMono" w:hAnsi="FreeMono"/>
        </w:rPr>
        <w:t xml:space="preserve">сентября</w:t>
      </w:r>
      <w:r>
        <w:rPr>
          <w:rFonts w:ascii="FreeMono" w:hAnsi="FreeMono"/>
        </w:rPr>
        <w:t xml:space="preserve"> 2023 года</w:t>
      </w:r>
      <w:r>
        <w:rPr>
          <w:rFonts w:ascii="FreeMono" w:hAnsi="FreeMono"/>
        </w:rPr>
      </w:r>
      <w:r>
        <w:rPr>
          <w:rFonts w:ascii="FreeMono" w:hAnsi="FreeMono"/>
        </w:rPr>
      </w:r>
    </w:p>
    <w:p>
      <w:r/>
      <w:r/>
    </w:p>
    <w:p>
      <w:r>
        <w:t xml:space="preserve">Терминал — это веб-сервис для координации пресс-служб и других создателей контента, журналистов на местах и редакций различных СМИ и соцсетей. </w:t>
      </w:r>
      <w:r/>
    </w:p>
    <w:p>
      <w:r>
        <w:rPr>
          <w:rStyle w:val="809"/>
        </w:rPr>
        <w:fldChar w:fldCharType="begin"/>
      </w:r>
      <w:r>
        <w:rPr>
          <w:rStyle w:val="809"/>
        </w:rPr>
        <w:instrText xml:space="preserve">HYPERLINK "https://rutube.ru/video/private/fe74e1b1af53c079c9f2fd77b3984605/?p=UW83tgPg-sayA4QCBxgjaA" \o "https://rutube.ru/video/private/fe74e1b1af53c079c9f2fd77b3984605/?p=UW83tgPg-sayA4QCBxgjaA"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Обзорный ролик о «Терминале» на RuTube</w:t>
      </w:r>
      <w:r>
        <w:rPr>
          <w:rStyle w:val="809"/>
        </w:rPr>
        <w:fldChar w:fldCharType="end"/>
      </w:r>
      <w:r>
        <w:t xml:space="preserve"> </w:t>
      </w:r>
      <w:r/>
    </w:p>
    <w:p>
      <w:r>
        <w:t xml:space="preserve">Содержание:</w:t>
      </w:r>
      <w:r/>
    </w:p>
    <w:p>
      <w:pPr>
        <w:pStyle w:val="772"/>
        <w:numPr>
          <w:ilvl w:val="0"/>
          <w:numId w:val="1"/>
        </w:numPr>
      </w:pPr>
      <w:r>
        <w:rPr>
          <w:rStyle w:val="809"/>
        </w:rPr>
        <w:t xml:space="preserve">Какие бывают роли пользователей</w:t>
      </w:r>
      <w:r>
        <w:t xml:space="preserve"> </w:t>
      </w:r>
      <w:r/>
    </w:p>
    <w:p>
      <w:pPr>
        <w:pStyle w:val="772"/>
        <w:numPr>
          <w:ilvl w:val="0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"_2._Общие_э" \o "#_2._Общие_э"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Общие элементы интерфейса</w:t>
      </w:r>
      <w:r>
        <w:rPr>
          <w:rStyle w:val="809"/>
        </w:rPr>
        <w:fldChar w:fldCharType="end"/>
      </w:r>
      <w:r/>
    </w:p>
    <w:p>
      <w:pPr>
        <w:pStyle w:val="772"/>
        <w:numPr>
          <w:ilvl w:val="0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"_6._Младший" \o "#_6._Младший"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Отдельные элементы ролей</w:t>
      </w:r>
      <w:r>
        <w:rPr>
          <w:rStyle w:val="809"/>
        </w:rPr>
        <w:fldChar w:fldCharType="end"/>
      </w:r>
      <w:r/>
    </w:p>
    <w:p>
      <w:pPr>
        <w:pStyle w:val="772"/>
        <w:numPr>
          <w:ilvl w:val="1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"_6._Младший" \o "#_6._Младший"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Младший сотрудник</w:t>
      </w:r>
      <w:r>
        <w:rPr>
          <w:rStyle w:val="809"/>
        </w:rPr>
        <w:fldChar w:fldCharType="end"/>
      </w:r>
      <w:r/>
    </w:p>
    <w:p>
      <w:pPr>
        <w:pStyle w:val="772"/>
        <w:numPr>
          <w:ilvl w:val="1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"_7._Старший" \o "#_7._Старший"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Старший сотрудник</w:t>
      </w:r>
      <w:r>
        <w:rPr>
          <w:rStyle w:val="809"/>
        </w:rPr>
        <w:fldChar w:fldCharType="end"/>
      </w:r>
      <w:r/>
    </w:p>
    <w:p>
      <w:pPr>
        <w:pStyle w:val="772"/>
        <w:numPr>
          <w:ilvl w:val="1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"_8._Модерат" \o "#_8._Модерат"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Модератор</w:t>
      </w:r>
      <w:r>
        <w:rPr>
          <w:rStyle w:val="809"/>
        </w:rPr>
        <w:fldChar w:fldCharType="end"/>
      </w:r>
      <w:r/>
    </w:p>
    <w:p>
      <w:pPr>
        <w:pStyle w:val="772"/>
        <w:numPr>
          <w:ilvl w:val="1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"_9._Старший" \o "#_9._Старший"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Старший модератор</w:t>
      </w:r>
      <w:r>
        <w:rPr>
          <w:rStyle w:val="809"/>
        </w:rPr>
        <w:fldChar w:fldCharType="end"/>
      </w:r>
      <w:r/>
    </w:p>
    <w:p>
      <w:pPr>
        <w:pStyle w:val="772"/>
        <w:numPr>
          <w:ilvl w:val="1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"_10._Выпуск" \o "#_10._Выпуск"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Выпускающий редактор</w:t>
      </w:r>
      <w:r>
        <w:rPr>
          <w:rStyle w:val="809"/>
        </w:rPr>
        <w:fldChar w:fldCharType="end"/>
      </w:r>
      <w:r/>
    </w:p>
    <w:p>
      <w:pPr>
        <w:pStyle w:val="772"/>
        <w:numPr>
          <w:ilvl w:val="0"/>
          <w:numId w:val="1"/>
        </w:numPr>
      </w:pPr>
      <w:r>
        <w:rPr>
          <w:rStyle w:val="809"/>
        </w:rPr>
        <w:t xml:space="preserve">Уведомления</w:t>
      </w:r>
      <w:r/>
    </w:p>
    <w:p>
      <w:pPr>
        <w:pStyle w:val="772"/>
        <w:numPr>
          <w:ilvl w:val="0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"_11._Аналит" \o "#_11._Аналит"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Аналитика и </w:t>
      </w:r>
      <w:r>
        <w:rPr>
          <w:rStyle w:val="809"/>
        </w:rPr>
        <w:t xml:space="preserve">дашборды</w:t>
      </w:r>
      <w:r>
        <w:rPr>
          <w:rStyle w:val="809"/>
        </w:rPr>
        <w:fldChar w:fldCharType="end"/>
      </w:r>
      <w:r/>
    </w:p>
    <w:p>
      <w:pPr>
        <w:pStyle w:val="772"/>
        <w:numPr>
          <w:ilvl w:val="0"/>
          <w:numId w:val="1"/>
        </w:numPr>
      </w:pPr>
      <w:r>
        <w:rPr>
          <w:rStyle w:val="809"/>
        </w:rPr>
        <w:fldChar w:fldCharType="begin"/>
      </w:r>
      <w:r>
        <w:rPr>
          <w:rStyle w:val="809"/>
        </w:rPr>
        <w:instrText xml:space="preserve">HYPERLINK \l "_11._Частые" \o "#_11._Частые"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Частые вопросы</w:t>
      </w:r>
      <w:r>
        <w:rPr>
          <w:rStyle w:val="809"/>
        </w:rPr>
        <w:fldChar w:fldCharType="end"/>
      </w:r>
      <w:r/>
    </w:p>
    <w:p>
      <w:pPr>
        <w:pStyle w:val="846"/>
      </w:pPr>
      <w:r>
        <w:t xml:space="preserve">1. Разделение ролей</w:t>
      </w:r>
      <w:r/>
    </w:p>
    <w:p>
      <w:r>
        <w:t xml:space="preserve">Возможности пользователя в сервисе зависят от его роли. Всего их пять: младший сотрудник, старший сотрудник, модератор, старший модератор, выпускающий редактор. </w:t>
      </w:r>
      <w:r/>
    </w:p>
    <w:p>
      <w:pPr>
        <w:pStyle w:val="752"/>
      </w:pPr>
      <w:r>
        <w:t xml:space="preserve">1.1 Младший сотрудник</w:t>
      </w:r>
      <w:r/>
    </w:p>
    <w:p>
      <w:r>
        <w:rPr>
          <w:i/>
        </w:rPr>
        <w:t xml:space="preserve">Обычно это PR-специалисты клиник, образовательных или иных организаций.</w:t>
      </w:r>
      <w:r/>
    </w:p>
    <w:p>
      <w:r>
        <w:t xml:space="preserve">Создает инфоповоды: пишет текст, делает фотографии и видео. Это могут быть представители школ, больниц, PR-специалисты крупных предприятий. Человек, который непосредственно участвует в событии и выступает источником информации.</w:t>
      </w:r>
      <w:r/>
    </w:p>
    <w:p>
      <w:r>
        <w:t xml:space="preserve">Младший сотрудник не может отправить инфоповод напрямую модераторам, сначала его «заготовку» должен проверить Старший сотрудник.</w:t>
      </w:r>
      <w:r>
        <w:br/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4150" cy="1155700"/>
                <wp:effectExtent l="0" t="0" r="0" b="0"/>
                <wp:docPr id="1" name="Picture 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hidden="0"/>
                        <pic:cNvPicPr/>
                        <pic:nvPr/>
                      </pic:nvPicPr>
                      <pic:blipFill>
                        <a:blip r:embed="rId9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14.50pt;height:91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pStyle w:val="752"/>
      </w:pPr>
      <w:r>
        <w:t xml:space="preserve">1.2 Старший сотрудник</w:t>
      </w:r>
      <w:r/>
    </w:p>
    <w:p>
      <w:r>
        <w:rPr>
          <w:i/>
        </w:rPr>
        <w:t xml:space="preserve">Обычно это стрингер или пресс-секретарь министерства, который отвечает за контент.</w:t>
      </w:r>
      <w:r/>
    </w:p>
    <w:p>
      <w:r>
        <w:t xml:space="preserve">Старший сотрудник заводит собственные инфоповоды в си</w:t>
      </w:r>
      <w:r>
        <w:t xml:space="preserve">стему и проверяет инфоповоды Младших сотрудников. Например, пресс-секретарь Минздрава Подмосковья может сам создавать инфоповоды с общей статистикой заболевших коронавирусом, а может модерировать инфоповоды от PR-специалистов больниц (Младших сотрудников).</w:t>
      </w:r>
      <w:r/>
    </w:p>
    <w:p>
      <w:r>
        <w:t xml:space="preserve">Когда инфоповод готов, Старший сотрудник отправляет его на согласование Модераторам.</w:t>
      </w:r>
      <w:r>
        <w:br/>
      </w:r>
      <w:r/>
    </w:p>
    <w:p>
      <w:pPr>
        <w:jc w:val="center"/>
        <w:rPr>
          <w:b/>
          <w:i/>
        </w:rPr>
      </w:pPr>
      <w:r>
        <w:rPr>
          <w:b/>
          <w:i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0" cy="1155700"/>
                <wp:effectExtent l="0" t="0" r="0" b="0"/>
                <wp:docPr id="2" name="Picture 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hidden="0"/>
                        <pic:cNvPicPr/>
                        <pic:nvPr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17.50pt;height:91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i/>
        </w:rPr>
      </w:r>
      <w:r>
        <w:rPr>
          <w:b/>
          <w:i/>
        </w:rPr>
      </w:r>
    </w:p>
    <w:p>
      <w:pPr>
        <w:pStyle w:val="752"/>
      </w:pPr>
      <w:r>
        <w:t xml:space="preserve">1.3 Модератор</w:t>
      </w:r>
      <w:r/>
    </w:p>
    <w:p>
      <w:r>
        <w:rPr>
          <w:i/>
        </w:rPr>
        <w:t xml:space="preserve">Обычно это представители министерства, курирующего информационную политику региона, или отдельное подразделение в </w:t>
      </w:r>
      <w:r>
        <w:rPr>
          <w:i/>
        </w:rPr>
        <w:t xml:space="preserve">Инфоцентре</w:t>
      </w:r>
      <w:r>
        <w:rPr>
          <w:i/>
        </w:rPr>
        <w:t xml:space="preserve">.</w:t>
      </w:r>
      <w:r/>
    </w:p>
    <w:p>
      <w:r>
        <w:t xml:space="preserve">Модераторы разбирают инфоповоды из различных источников, проверяют их содержание (текст) и оформление (фото, видео, аудио). Если с инфоповодом что-то не так, модератор возвращает его на доработку Старшему сотруднику или отклоняет вовсе.</w:t>
      </w:r>
      <w:r/>
    </w:p>
    <w:p>
      <w:r>
        <w:t xml:space="preserve">Если инфоповод корректен, то модератор определяет, в какие СМИ отдать этот инфоповод для создания новости или статьи.</w:t>
      </w:r>
      <w:r>
        <w:br/>
      </w:r>
      <w:r/>
    </w:p>
    <w:p>
      <w:pPr>
        <w:jc w:val="center"/>
        <w:rPr>
          <w:i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13050" cy="1104900"/>
                <wp:effectExtent l="0" t="0" r="0" b="0"/>
                <wp:docPr id="3" name="Picture 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hidden="0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21.50pt;height:87.0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t xml:space="preserve">. </w:t>
      </w:r>
      <w:r>
        <w:rPr>
          <w:i/>
        </w:rPr>
      </w:r>
      <w:r>
        <w:rPr>
          <w:i/>
        </w:rPr>
      </w:r>
    </w:p>
    <w:p>
      <w:pPr>
        <w:pStyle w:val="752"/>
      </w:pPr>
      <w:r>
        <w:t xml:space="preserve">1.4 Старший модератор</w:t>
      </w:r>
      <w:r/>
    </w:p>
    <w:p>
      <w:pPr>
        <w:rPr>
          <w:rStyle w:val="761"/>
        </w:rPr>
      </w:pPr>
      <w:r>
        <w:t xml:space="preserve">Руководит группой модераторов и регулирует их работу. Может назначать рядовых модераторов на инфоповоды, то есть распределять задачи между своими сотрудниками. Может удалять инфоповоды, заводить новые СМИ, но также ему доступны и все функции ря</w:t>
      </w:r>
      <w:r>
        <w:rPr>
          <w:rStyle w:val="761"/>
        </w:rPr>
        <w:t xml:space="preserve">дового модератора. </w:t>
      </w:r>
      <w:r>
        <w:rPr>
          <w:rStyle w:val="761"/>
        </w:rPr>
      </w:r>
      <w:r>
        <w:rPr>
          <w:rStyle w:val="761"/>
        </w:rPr>
      </w:r>
    </w:p>
    <w:p>
      <w:pPr>
        <w:jc w:val="center"/>
      </w:pPr>
      <w:r>
        <w:rPr>
          <w:rStyle w:val="761"/>
        </w:rPr>
        <w:br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97755" cy="1651000"/>
                <wp:effectExtent l="0" t="0" r="0" b="0"/>
                <wp:docPr id="4" name="Picture 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 hidden="0"/>
                        <pic:cNvPicPr/>
                        <pic:nvPr/>
                      </pic:nvPicPr>
                      <pic:blipFill>
                        <a:blip r:embed="rId12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41.56pt;height:130.0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r/>
      <w:r/>
    </w:p>
    <w:p>
      <w:r>
        <w:t xml:space="preserve">Старший модератор обладает наибольшими правами в рамках системы.</w:t>
      </w:r>
      <w:r/>
    </w:p>
    <w:p>
      <w:pPr>
        <w:pStyle w:val="752"/>
      </w:pPr>
      <w:r>
        <w:t xml:space="preserve">1.5 Выпускающий редактор</w:t>
      </w:r>
      <w:r/>
    </w:p>
    <w:p>
      <w:r>
        <w:rPr>
          <w:i/>
        </w:rPr>
        <w:t xml:space="preserve">Обычно это сотрудники СМИ или соцсетей.</w:t>
      </w:r>
      <w:r/>
    </w:p>
    <w:p>
      <w:pPr>
        <w:rPr>
          <w:i/>
        </w:rPr>
      </w:pPr>
      <w:r>
        <w:t xml:space="preserve">Выпускающий редактор — это универсальная роль представителя СМИ. Это может быть редактор сайта или SMM-менеджер. В Терминале он видит, какие инфоповоды были назначены на его СМИ, в качестве результата работы прикрепляет ссылку на статью или пост. </w:t>
      </w:r>
      <w:r>
        <w:br/>
      </w:r>
      <w:r>
        <w:t xml:space="preserve">Если какой-то инфоповод не был назначен на его СМИ, может взять его в работу самостоятельно.</w:t>
      </w:r>
      <w:r>
        <w:rPr>
          <w:i/>
        </w:rPr>
      </w:r>
      <w:r>
        <w:rPr>
          <w:i/>
        </w:rPr>
      </w:r>
    </w:p>
    <w:p>
      <w:pPr>
        <w:pStyle w:val="846"/>
      </w:pPr>
      <w:r/>
      <w:bookmarkStart w:id="1" w:name="_2._Общие_э"/>
      <w:r/>
      <w:bookmarkEnd w:id="1"/>
      <w:r>
        <w:t xml:space="preserve">2. Общие элементы интерфейса</w:t>
      </w:r>
      <w:r/>
    </w:p>
    <w:p>
      <w:r>
        <w:t xml:space="preserve">В этом разделе мы расскажем о тех частях системы, которые примерно одинаковы для любого пользователя, вне зависимости от его роли.</w:t>
      </w:r>
      <w:r/>
    </w:p>
    <w:p>
      <w:pPr>
        <w:pStyle w:val="752"/>
      </w:pPr>
      <w:r>
        <w:t xml:space="preserve">2.1 Шапка и боковая панель</w:t>
      </w:r>
      <w:r/>
    </w:p>
    <w:p>
      <w:r>
        <w:t xml:space="preserve">В верхней правой части интерфейса находится колокольчик. Нажав на него, вы увидите последние уведомления, которые вам пришли. Какие уведомления какой роли приходят, описано </w:t>
      </w:r>
      <w:r>
        <w:rPr>
          <w:rStyle w:val="809"/>
        </w:rPr>
        <w:t xml:space="preserve">в разделе «Уведомления»</w:t>
      </w:r>
      <w:r>
        <w:t xml:space="preserve">.</w:t>
      </w:r>
      <w:r/>
    </w:p>
    <w:p>
      <w:pPr>
        <w:rPr>
          <w:i/>
        </w:rPr>
      </w:pPr>
      <w:r>
        <w:rPr>
          <w:i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219200"/>
                <wp:effectExtent l="0" t="0" r="0" b="0"/>
                <wp:docPr id="5" name="Picture 1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 hidden="0"/>
                        <pic:cNvPicPr/>
                        <pic:nvPr/>
                      </pic:nvPicPr>
                      <pic:blipFill>
                        <a:blip r:embed="rId13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51.45pt;height:96.0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i/>
        </w:rPr>
      </w:r>
      <w:r>
        <w:rPr>
          <w:i/>
        </w:rPr>
      </w:r>
    </w:p>
    <w:p>
      <w:r>
        <w:t xml:space="preserve">Также в шапке находится иконка с вашими ФИО и должностью.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219200"/>
                <wp:effectExtent l="0" t="0" r="0" b="0"/>
                <wp:docPr id="6" name="Picture 1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hidden="0"/>
                        <pic:cNvPicPr/>
                        <pic:nvPr/>
                      </pic:nvPicPr>
                      <pic:blipFill>
                        <a:blip r:embed="rId14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51.45pt;height:96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r>
        <w:t xml:space="preserve">По нажатию на блок с аватаром откроется дополнительная информационная панель. Пункты внутри этого списка отличаются в зависимости от роли и доступных пользователю прав, но обычно это ссылки на настройки профиля и дополнительные разделы.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219200"/>
                <wp:effectExtent l="0" t="0" r="0" b="0"/>
                <wp:docPr id="7" name="Picture 1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hidden="0"/>
                        <pic:cNvPicPr/>
                        <pic:nvPr/>
                      </pic:nvPicPr>
                      <pic:blipFill>
                        <a:blip r:embed="rId15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51.45pt;height:96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752"/>
      </w:pPr>
      <w:r>
        <w:t xml:space="preserve">2.2 Личный кабинет пользователя</w:t>
      </w:r>
      <w:r/>
    </w:p>
    <w:p>
      <w:r>
        <w:t xml:space="preserve">Если перейти в «Профиль», то попадаете на страницу с редактированием базовых настроек. Сейчас там есть следующие поля:</w:t>
      </w:r>
      <w:r/>
    </w:p>
    <w:p>
      <w:pPr>
        <w:numPr>
          <w:ilvl w:val="0"/>
          <w:numId w:val="2"/>
        </w:numPr>
        <w:contextualSpacing/>
      </w:pPr>
      <w:r>
        <w:t xml:space="preserve">Логин.</w:t>
      </w:r>
      <w:r/>
    </w:p>
    <w:p>
      <w:pPr>
        <w:numPr>
          <w:ilvl w:val="0"/>
          <w:numId w:val="2"/>
        </w:numPr>
        <w:contextualSpacing/>
      </w:pPr>
      <w:r>
        <w:t xml:space="preserve">Имя.</w:t>
      </w:r>
      <w:r/>
    </w:p>
    <w:p>
      <w:pPr>
        <w:numPr>
          <w:ilvl w:val="0"/>
          <w:numId w:val="2"/>
        </w:numPr>
        <w:contextualSpacing/>
      </w:pPr>
      <w:r>
        <w:t xml:space="preserve">Фамилия.</w:t>
      </w:r>
      <w:r/>
    </w:p>
    <w:p>
      <w:pPr>
        <w:numPr>
          <w:ilvl w:val="0"/>
          <w:numId w:val="2"/>
        </w:numPr>
        <w:contextualSpacing/>
      </w:pPr>
      <w:r>
        <w:t xml:space="preserve">Отчество.</w:t>
      </w:r>
      <w:r/>
    </w:p>
    <w:p>
      <w:pPr>
        <w:numPr>
          <w:ilvl w:val="0"/>
          <w:numId w:val="2"/>
        </w:numPr>
        <w:contextualSpacing/>
      </w:pPr>
      <w:r>
        <w:t xml:space="preserve">Почта.</w:t>
      </w:r>
      <w:r/>
    </w:p>
    <w:p>
      <w:pPr>
        <w:numPr>
          <w:ilvl w:val="0"/>
          <w:numId w:val="2"/>
        </w:numPr>
        <w:contextualSpacing/>
      </w:pPr>
      <w:r>
        <w:rPr>
          <w:b/>
        </w:rPr>
        <w:t xml:space="preserve">Телефон.</w:t>
      </w:r>
      <w:r/>
    </w:p>
    <w:p>
      <w:pPr>
        <w:numPr>
          <w:ilvl w:val="0"/>
          <w:numId w:val="2"/>
        </w:numPr>
        <w:contextualSpacing/>
      </w:pPr>
      <w:r>
        <w:rPr>
          <w:b/>
        </w:rPr>
        <w:t xml:space="preserve">Ник в «Телеграме».</w:t>
      </w:r>
      <w:r>
        <w:t xml:space="preserve"> </w:t>
      </w:r>
      <w:r/>
    </w:p>
    <w:p>
      <w:r>
        <w:t xml:space="preserve">Мы рекомендуем каждому указывать телефон и «Телеграм» для связи, так как эти данные доступны другим пользователям системы. Именно с их помощью с вами могут связываться другие участники «Терминала» по срочным вопросам.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24350" cy="4688903"/>
                <wp:effectExtent l="0" t="0" r="0" b="0"/>
                <wp:docPr id="8" name="Picture 1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5" hidden="0"/>
                        <pic:cNvPicPr/>
                        <pic:nvPr/>
                      </pic:nvPicPr>
                      <pic:blipFill>
                        <a:blip r:embed="rId16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40.50pt;height:369.2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</w:pPr>
      <w:r/>
      <w:r/>
    </w:p>
    <w:p>
      <w:pPr>
        <w:pStyle w:val="752"/>
      </w:pPr>
      <w:r>
        <w:t xml:space="preserve">2.3 Левая боковая панель с фильтрами</w:t>
      </w:r>
      <w:r/>
    </w:p>
    <w:p>
      <w:pPr>
        <w:rPr>
          <w:sz w:val="22"/>
        </w:rPr>
      </w:pPr>
      <w:r>
        <w:rPr>
          <w:sz w:val="22"/>
        </w:rPr>
        <w:t xml:space="preserve">Черная панель слева служит для</w:t>
      </w:r>
      <w:r>
        <w:rPr>
          <w:sz w:val="22"/>
        </w:rPr>
        <w:t xml:space="preserve"> фильтрации инфоповодов, причем для каждой роли предусмотрен свой набор фильтров. Если боковая панель не нужна, можно ее свернуть.</w:t>
      </w:r>
      <w:r>
        <w:rPr>
          <w:sz w:val="22"/>
        </w:rPr>
      </w:r>
      <w:r>
        <w:rPr>
          <w:sz w:val="22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05400" cy="2713569"/>
                <wp:effectExtent l="0" t="0" r="0" b="0"/>
                <wp:docPr id="9" name="Picture 1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Picture 17" hidden="0"/>
                        <pic:cNvPicPr/>
                        <pic:nvPr/>
                      </pic:nvPicPr>
                      <pic:blipFill>
                        <a:blip r:embed="rId17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02.00pt;height:213.67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752"/>
      </w:pPr>
      <w:r>
        <w:t xml:space="preserve">2.4 Поиск</w:t>
      </w:r>
      <w:r/>
    </w:p>
    <w:p>
      <w:pPr>
        <w:rPr>
          <w:sz w:val="22"/>
        </w:rPr>
      </w:pPr>
      <w:r>
        <w:t xml:space="preserve">С помощью этого поля вы быстро найдете нужный инфоповод. Поиск осуществляется по заголовку инфоповода. Поиск работает только внутри той вкладки, которая у вас открыта.</w:t>
      </w:r>
      <w:r>
        <w:rPr>
          <w:sz w:val="22"/>
        </w:rPr>
      </w:r>
      <w:r>
        <w:rPr>
          <w:sz w:val="22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219200"/>
                <wp:effectExtent l="0" t="0" r="0" b="0"/>
                <wp:docPr id="10" name="Picture 2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Picture 19" hidden="0"/>
                        <pic:cNvPicPr/>
                        <pic:nvPr/>
                      </pic:nvPicPr>
                      <pic:blipFill>
                        <a:blip r:embed="rId18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51.45pt;height:96.0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752"/>
      </w:pPr>
      <w:r>
        <w:t xml:space="preserve">2.5 Вкладки инфоповодов</w:t>
      </w:r>
      <w:r/>
    </w:p>
    <w:p>
      <w:r>
        <w:t xml:space="preserve">К</w:t>
      </w:r>
      <w:r>
        <w:t xml:space="preserve">оличество вкладок и их содержимое зависят от роли пользователя. Например, у модератора есть очередь согласования инфоповодов, с которыми ему надо поработать, а выпускающий редактор на вкладке «Назначенные» видит инфоповоды, которые ему предстоит отписать. </w:t>
      </w:r>
      <w:r/>
    </w:p>
    <w:p>
      <w:r>
        <w:t xml:space="preserve">Более подробно о каждой вкладке мы расскажем в описании каждой роли далее.</w:t>
      </w:r>
      <w:r/>
    </w:p>
    <w:p>
      <w:pPr>
        <w:pStyle w:val="752"/>
      </w:pPr>
      <w:r>
        <w:t xml:space="preserve">2.6 Жизненный цикл инфоповода</w:t>
      </w:r>
      <w:r/>
    </w:p>
    <w:p>
      <w:pPr>
        <w:pStyle w:val="810"/>
      </w:pPr>
      <w:r>
        <w:rPr>
          <w:rFonts w:ascii="Arial" w:hAnsi="Arial"/>
          <w:sz w:val="20"/>
        </w:rPr>
        <w:t xml:space="preserve">Открывается по нажатию на кнопку </w:t>
      </w:r>
      <w:r>
        <w:rPr>
          <w:rFonts w:ascii="Arial" w:hAnsi="Arial"/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3200" cy="190500"/>
                <wp:effectExtent l="0" t="0" r="0" b="0"/>
                <wp:docPr id="11" name="Picture 2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Picture 21" hidden="0"/>
                        <pic:cNvPicPr/>
                        <pic:nvPr/>
                      </pic:nvPicPr>
                      <pic:blipFill>
                        <a:blip r:embed="rId19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6.00pt;height:15.0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Arial" w:hAnsi="Arial"/>
          <w:sz w:val="20"/>
        </w:rPr>
        <w:t xml:space="preserve">. Жизненный цикл показывает этапы, которые проходит инфоповод, а также сотрудников, которые взаимодействуют с ним на пути в СМИ.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55021" cy="1567275"/>
                <wp:effectExtent l="0" t="0" r="0" b="0"/>
                <wp:docPr id="12" name="Picture 2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 hidden="0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11.42pt;height:123.41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r>
        <w:t xml:space="preserve">Обычно иконка жизненного цикла синяя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8584" cy="223091"/>
                <wp:effectExtent l="0" t="0" r="0" b="0"/>
                <wp:docPr id="13" name="Picture 2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Picture 25" hidden="0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8.79pt;height:17.57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t xml:space="preserve">. Но если она вдруг загорается красным, не пугайтесь, это всего лишь означает, что какое-то из СМИ отказалось от инфоповода.</w: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>
        <w:t xml:space="preserve">Вот так выглядит жизненный цикл инфоповода: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48708" cy="4002258"/>
                <wp:effectExtent l="0" t="0" r="0" b="0"/>
                <wp:docPr id="14" name="Picture 2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Picture 27" hidden="0"/>
                        <pic:cNvPicPr/>
                        <pic:nvPr/>
                      </pic:nvPicPr>
                      <pic:blipFill>
                        <a:blip r:embed="rId22"/>
                        <a:srcRect l="0" t="1745" r="0" b="631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224.31pt;height:315.14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r>
        <w:t xml:space="preserve">В нем есть четыре основных блока:</w:t>
      </w:r>
      <w:r/>
    </w:p>
    <w:p>
      <w:pPr>
        <w:pStyle w:val="772"/>
        <w:numPr>
          <w:ilvl w:val="0"/>
          <w:numId w:val="3"/>
        </w:numPr>
      </w:pPr>
      <w:r>
        <w:rPr>
          <w:b/>
        </w:rPr>
        <w:t xml:space="preserve">Люди, работавшие с инфоповодом</w:t>
      </w:r>
      <w:r>
        <w:t xml:space="preserve"> — кто его создал, проверил, </w:t>
      </w:r>
      <w:r>
        <w:t xml:space="preserve">отмодерировал</w:t>
      </w:r>
      <w:r>
        <w:t xml:space="preserve">. </w:t>
      </w:r>
      <w:r/>
    </w:p>
    <w:p>
      <w:pPr>
        <w:pStyle w:val="772"/>
        <w:numPr>
          <w:ilvl w:val="0"/>
          <w:numId w:val="3"/>
        </w:numPr>
      </w:pPr>
      <w:r>
        <w:rPr>
          <w:b/>
        </w:rPr>
        <w:t xml:space="preserve">Распределено</w:t>
      </w:r>
      <w:r>
        <w:t xml:space="preserve"> — тут хранятся СМИ и соцсети, на которые распределили инфоповод. Для удобства они разделены на вкладки. </w:t>
      </w:r>
      <w:r/>
    </w:p>
    <w:p>
      <w:pPr>
        <w:pStyle w:val="772"/>
        <w:numPr>
          <w:ilvl w:val="0"/>
          <w:numId w:val="3"/>
        </w:numPr>
      </w:pPr>
      <w:r>
        <w:rPr>
          <w:b/>
        </w:rPr>
        <w:t xml:space="preserve">Опубликовано</w:t>
      </w:r>
      <w:r>
        <w:t xml:space="preserve"> — издания, который отработали инфоповод — со ссылками на публикации.</w:t>
      </w:r>
      <w:r/>
    </w:p>
    <w:p>
      <w:pPr>
        <w:pStyle w:val="772"/>
        <w:numPr>
          <w:ilvl w:val="0"/>
          <w:numId w:val="3"/>
        </w:numPr>
      </w:pPr>
      <w:r>
        <w:rPr>
          <w:b/>
        </w:rPr>
        <w:t xml:space="preserve">Отказались</w:t>
      </w:r>
      <w:r>
        <w:t xml:space="preserve"> — издания, которые отказались от инфоповода. При наведении курсора на конкретное СМИ из списка будет показана причина отказа.</w:t>
      </w:r>
      <w:r/>
    </w:p>
    <w:p>
      <w:pPr>
        <w:pStyle w:val="752"/>
      </w:pPr>
      <w:r>
        <w:t xml:space="preserve">2.7 Светлая/Темная тема</w:t>
      </w:r>
      <w:r/>
    </w:p>
    <w:p>
      <w:r>
        <w:t xml:space="preserve">В правой нижней части экрана расположена кнопка переключения </w:t>
      </w:r>
      <w:r>
        <w:t xml:space="preserve">на темную версию сайта.</w:t>
      </w:r>
      <w:r/>
    </w:p>
    <w:p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15" name="Picture 3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Picture 29" hidden="0"/>
                        <pic:cNvPicPr/>
                        <pic:nvPr/>
                      </pic:nvPicPr>
                      <pic:blipFill>
                        <a:blip r:embed="rId23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752"/>
      </w:pPr>
      <w:r>
        <w:t xml:space="preserve">2.8 Предпросмотр инфоповода</w:t>
      </w:r>
      <w:r/>
    </w:p>
    <w:p>
      <w:r>
        <w:t xml:space="preserve">При нажатии на инфоповод в списке открывается его предпросмотр в правой боковой колонке. В нем вы видите:</w:t>
      </w:r>
      <w:r/>
    </w:p>
    <w:p>
      <w:pPr>
        <w:pStyle w:val="772"/>
        <w:numPr>
          <w:ilvl w:val="0"/>
          <w:numId w:val="4"/>
        </w:numPr>
      </w:pPr>
      <w:r>
        <w:t xml:space="preserve">Заголовок.</w:t>
      </w:r>
      <w:r/>
    </w:p>
    <w:p>
      <w:pPr>
        <w:pStyle w:val="772"/>
        <w:numPr>
          <w:ilvl w:val="0"/>
          <w:numId w:val="4"/>
        </w:numPr>
      </w:pPr>
      <w:r>
        <w:t xml:space="preserve">Описание.</w:t>
      </w:r>
      <w:r/>
    </w:p>
    <w:p>
      <w:pPr>
        <w:pStyle w:val="772"/>
        <w:numPr>
          <w:ilvl w:val="0"/>
          <w:numId w:val="4"/>
        </w:numPr>
      </w:pPr>
      <w:r>
        <w:t xml:space="preserve">Медиафайлы.</w:t>
      </w:r>
      <w:r/>
    </w:p>
    <w:p>
      <w:r>
        <w:t xml:space="preserve">В предпросмотре вы можете скопировать ссылку на инфоповод, нажав на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9612" cy="222990"/>
                <wp:effectExtent l="0" t="0" r="0" b="0"/>
                <wp:docPr id="16" name="Picture 3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Picture 31" hidden="0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7.29pt;height:17.56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t xml:space="preserve">, или открыть жизненный цикл инфоповода, нажав на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3244" cy="180801"/>
                <wp:effectExtent l="0" t="0" r="0" b="0"/>
                <wp:docPr id="17" name="Picture 3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Picture 33" hidden="0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14.43pt;height:14.24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t xml:space="preserve">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00861" cy="2214331"/>
                <wp:effectExtent l="0" t="0" r="0" b="0"/>
                <wp:docPr id="18" name="Picture 3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Picture 35" hidden="0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196.92pt;height:174.36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r>
        <w:t xml:space="preserve">Также в некоторых инфоповодах в списке отображается число комментариев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1213" cy="246667"/>
                <wp:effectExtent l="0" t="0" r="0" b="0"/>
                <wp:docPr id="19" name="Picture 3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Picture 37" hidden="0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30.02pt;height:19.42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t xml:space="preserve">.  Если кликнуть по этой иконке, то вы сразу попадете внутрь редактирования инфоповода в раздел с комментариями.</w:t>
      </w:r>
      <w:r/>
    </w:p>
    <w:p>
      <w:pPr>
        <w:pStyle w:val="752"/>
      </w:pPr>
      <w:r>
        <w:t xml:space="preserve">2.9 Предпросмотр медиафайлов</w:t>
      </w:r>
      <w:r/>
    </w:p>
    <w:p>
      <w:r>
        <w:t xml:space="preserve">В дополнение к п. 2.8 стоит добавить, что для инфоповодов реализован также предпросмотр медиафайлов.</w:t>
      </w:r>
      <w:r/>
    </w:p>
    <w:p>
      <w:r>
        <w:t xml:space="preserve">В общем списке инфоповодов открываем предпросмотр одного из них, пролистываем в правой боковой части экрана до заголовка «Материалы к публикации».</w:t>
      </w:r>
      <w:r>
        <w:t xml:space="preserve"> </w:t>
      </w:r>
      <w:r>
        <w:t xml:space="preserve">Аналогичным образом предпросмотр медиафайлов доступен в окне просмотра и редактирования инфоповодов.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63571" cy="2197100"/>
                <wp:effectExtent l="0" t="0" r="0" b="0"/>
                <wp:docPr id="20" name="Picture 4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Picture 39" hidden="0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319.97pt;height:173.0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r>
        <w:t xml:space="preserve">По нажатию на медиафайл откроется его предпросмотр. Если медиафайлов несколько, под предпросмотром отобразится карусель со всеми медиафайлами инфоповода. По карусели можно перемещаться с помощью стрелок.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9865" cy="2400125"/>
                <wp:effectExtent l="0" t="0" r="0" b="0"/>
                <wp:docPr id="21" name="Picture 4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Picture 41" hidden="0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14.95pt;height:188.99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r>
        <w:t xml:space="preserve">В предпросмотре реализована возможность воспроизведения видео.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83381" cy="1879600"/>
                <wp:effectExtent l="0" t="0" r="0" b="0"/>
                <wp:docPr id="22" name="Picture 4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Picture 43" hidden="0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19.16pt;height:148.0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r>
        <w:t xml:space="preserve">Прослушивание аудиофайла доступно в новой вкладке по нажатию на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457" cy="260002"/>
                <wp:effectExtent l="0" t="0" r="0" b="0"/>
                <wp:docPr id="23" name="Picture 4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Picture 45" hidden="0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21.45pt;height:20.47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>
        <w:t xml:space="preserve">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1001485"/>
                <wp:effectExtent l="0" t="0" r="0" b="0"/>
                <wp:docPr id="24" name="Picture 4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Picture 47" hidden="0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360.00pt;height:78.86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/>
    </w:p>
    <w:p>
      <w:r>
        <w:t xml:space="preserve">Также из предпросмотра вы можете скачать любой нужный вам медиафайл (фото, видео или аудио).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435100" cy="839102"/>
                <wp:effectExtent l="0" t="0" r="0" b="0"/>
                <wp:docPr id="25" name="Picture 5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Picture 49" hidden="0"/>
                        <pic:cNvPicPr/>
                        <pic:nvPr/>
                      </pic:nvPicPr>
                      <pic:blipFill>
                        <a:blip r:embed="rId33"/>
                        <a:srcRect l="0" t="0" r="3096" b="1293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113.00pt;height:66.07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/>
    </w:p>
    <w:p>
      <w:r>
        <w:t xml:space="preserve">Из предпросмотра медиафайлов можно выйти по нажатию на крестик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9561" cy="196860"/>
                <wp:effectExtent l="0" t="0" r="0" b="0"/>
                <wp:docPr id="26" name="Picture 5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Picture 51" hidden="0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16.50pt;height:15.50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>
        <w:t xml:space="preserve"> или клавишу ESC.</w:t>
      </w:r>
      <w:r/>
    </w:p>
    <w:p>
      <w:pPr>
        <w:pStyle w:val="752"/>
      </w:pPr>
      <w:r>
        <w:t xml:space="preserve">2.10 Переход из редактирования инфоповода в просмотр и обратно</w:t>
      </w:r>
      <w:r/>
    </w:p>
    <w:p>
      <w:r>
        <w:t xml:space="preserve">При работе с инфоповодом пользователям ролей «Младший сотрудник», «Старший сотрудник», «Модератор» и «Старший модератор» доступен пер</w:t>
      </w:r>
      <w:r>
        <w:t xml:space="preserve">еход из редактирования инфоповода в просмотр и обратно. Например, при его согласовании (редактировании) «Модератор» может по соответствующей кнопке перейти в просмотр инфоповода. Оттуда по схожей кнопке он может вернуться в редактирование этого инфоповода.</w:t>
      </w:r>
      <w:r/>
    </w:p>
    <w:p>
      <w:r>
        <w:rPr>
          <w:b/>
        </w:rPr>
        <w:t xml:space="preserve">Важно:</w:t>
      </w:r>
      <w:r>
        <w:t xml:space="preserve"> чтобы увидеть в просмотре инфоповода изменения, внесенные вами, необходимо перед использованием кнопки «Просмотр инфоповода» нажать кнопку «Сохранить».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60899" cy="1574800"/>
                <wp:effectExtent l="0" t="0" r="0" b="0"/>
                <wp:docPr id="27" name="Picture 5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Picture 53" hidden="0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77.24pt;height:124.00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pStyle w:val="846"/>
      </w:pPr>
      <w:r/>
      <w:bookmarkStart w:id="2" w:name="_6._Младший"/>
      <w:r/>
      <w:bookmarkEnd w:id="2"/>
      <w:r>
        <w:t xml:space="preserve">3. Интерфейс роли «Младший сотрудник»</w:t>
      </w:r>
      <w:r/>
    </w:p>
    <w:p>
      <w:pPr>
        <w:pStyle w:val="752"/>
      </w:pPr>
      <w:r>
        <w:t xml:space="preserve">3.1 Главная страница</w:t>
      </w:r>
      <w:r/>
    </w:p>
    <w:p>
      <w:pPr>
        <w:pStyle w:val="842"/>
      </w:pPr>
      <w:r>
        <w:t xml:space="preserve">3.1.1 Шапка и боковая панель</w:t>
      </w:r>
      <w:r/>
    </w:p>
    <w:p>
      <w:r>
        <w:t xml:space="preserve">В левой боковой панели можно </w:t>
      </w:r>
      <w:r>
        <w:t xml:space="preserve">фильтровать инфоповоды по</w:t>
      </w:r>
      <w:r>
        <w:t xml:space="preserve"> дате, темам и муниципалитету.</w:t>
      </w:r>
      <w:r/>
    </w:p>
    <w:p>
      <w:r>
        <w:t xml:space="preserve">Кроме того,</w:t>
      </w:r>
      <w:r>
        <w:t xml:space="preserve"> есть галочка «Срочные сообщения», которая показывает инфоповоды с соответствующей отметкой.</w:t>
      </w:r>
      <w:r/>
    </w:p>
    <w:p>
      <w:pPr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28" name="Picture 5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Picture 55" hidden="0"/>
                        <pic:cNvPicPr/>
                        <pic:nvPr/>
                      </pic:nvPicPr>
                      <pic:blipFill>
                        <a:blip r:embed="rId36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spacing w:line="240" w:lineRule="auto"/>
        <w:rPr>
          <w:rFonts w:ascii="Times New Roman" w:hAnsi="Times New Roman"/>
          <w:sz w:val="24"/>
        </w:rPr>
      </w:pPr>
      <w:r>
        <w:t xml:space="preserve">Кнопка </w:t>
      </w: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0" cy="241300"/>
                <wp:effectExtent l="0" t="0" r="0" b="0"/>
                <wp:docPr id="29" name="Picture 5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Picture 57" hidden="0"/>
                        <pic:cNvPicPr/>
                        <pic:nvPr/>
                      </pic:nvPicPr>
                      <pic:blipFill>
                        <a:blip r:embed="rId37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18.00pt;height:19.00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>
        <w:t xml:space="preserve">служит для добавления новых инфоповодов и располагается в верхней панели.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30" name="Picture 6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Picture 59" hidden="0"/>
                        <pic:cNvPicPr/>
                        <pic:nvPr/>
                      </pic:nvPicPr>
                      <pic:blipFill>
                        <a:blip r:embed="rId38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2"/>
      </w:pPr>
      <w:r>
        <w:t xml:space="preserve">3.1.2 Инфоповоды</w:t>
      </w:r>
      <w:r/>
    </w:p>
    <w:p>
      <w:r>
        <w:t xml:space="preserve">Под поиском расположены вкладки, которые облегчают работу пользователя с инфоповодами. С их помощью происходит фильтрация в зависимости от статуса инфоповода.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31" name="Picture 6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Picture 61" hidden="0"/>
                        <pic:cNvPicPr/>
                        <pic:nvPr/>
                      </pic:nvPicPr>
                      <pic:blipFill>
                        <a:blip r:embed="rId39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/>
    </w:p>
    <w:p>
      <w:r>
        <w:t xml:space="preserve">У Младшего сотрудника доступны следующие вкладки:</w:t>
      </w:r>
      <w:r/>
    </w:p>
    <w:p>
      <w:pPr>
        <w:pStyle w:val="772"/>
        <w:numPr>
          <w:ilvl w:val="0"/>
          <w:numId w:val="5"/>
        </w:numPr>
        <w:jc w:val="both"/>
      </w:pPr>
      <w:r>
        <w:rPr>
          <w:b/>
        </w:rPr>
        <w:t xml:space="preserve">Мои инфоповоды</w:t>
      </w:r>
      <w:r>
        <w:t xml:space="preserve"> – все инфоповоды, которые вы создали.</w:t>
      </w:r>
      <w:r/>
    </w:p>
    <w:p>
      <w:pPr>
        <w:pStyle w:val="772"/>
        <w:numPr>
          <w:ilvl w:val="0"/>
          <w:numId w:val="5"/>
        </w:numPr>
        <w:jc w:val="both"/>
      </w:pPr>
      <w:r>
        <w:rPr>
          <w:b/>
        </w:rPr>
        <w:t xml:space="preserve">Черновики</w:t>
      </w:r>
      <w:r>
        <w:t xml:space="preserve"> – инфоповоды, которые вы сохранили, но не отправили на согласование.</w:t>
      </w:r>
      <w:r/>
    </w:p>
    <w:p>
      <w:pPr>
        <w:pStyle w:val="772"/>
        <w:numPr>
          <w:ilvl w:val="0"/>
          <w:numId w:val="5"/>
        </w:numPr>
        <w:jc w:val="both"/>
      </w:pPr>
      <w:r>
        <w:rPr>
          <w:b/>
        </w:rPr>
        <w:t xml:space="preserve">На согласовании</w:t>
      </w:r>
      <w:r>
        <w:t xml:space="preserve"> – инфоповоды, которые проходят процесс согласования у Старшего сотрудника.</w:t>
      </w:r>
      <w:r/>
    </w:p>
    <w:p>
      <w:pPr>
        <w:pStyle w:val="772"/>
        <w:numPr>
          <w:ilvl w:val="0"/>
          <w:numId w:val="5"/>
        </w:numPr>
        <w:jc w:val="both"/>
      </w:pPr>
      <w:r>
        <w:rPr>
          <w:b/>
        </w:rPr>
        <w:t xml:space="preserve">На доработке</w:t>
      </w:r>
      <w:r>
        <w:t xml:space="preserve"> – инфоповоды, которые Старший сотрудник вернул на доработку.</w:t>
      </w:r>
      <w:r/>
    </w:p>
    <w:p>
      <w:pPr>
        <w:pStyle w:val="772"/>
        <w:numPr>
          <w:ilvl w:val="0"/>
          <w:numId w:val="5"/>
        </w:numPr>
        <w:jc w:val="both"/>
      </w:pPr>
      <w:r>
        <w:rPr>
          <w:b/>
        </w:rPr>
        <w:t xml:space="preserve">Согласовано</w:t>
      </w:r>
      <w:r>
        <w:t xml:space="preserve"> – инфоповоды, которые были согласованы модератором и назначены на СМИ модератором, но еще не отписаны журналистами.</w:t>
      </w:r>
      <w:r/>
    </w:p>
    <w:p>
      <w:pPr>
        <w:pStyle w:val="772"/>
        <w:numPr>
          <w:ilvl w:val="0"/>
          <w:numId w:val="5"/>
        </w:numPr>
        <w:jc w:val="both"/>
      </w:pPr>
      <w:r>
        <w:rPr>
          <w:b/>
        </w:rPr>
        <w:t xml:space="preserve">Архив</w:t>
      </w:r>
      <w:r>
        <w:t xml:space="preserve"> – инфоповоды, которые были опубликованы хотя бы одним СМИ или соцсетью.</w:t>
      </w:r>
      <w:r/>
    </w:p>
    <w:p>
      <w:pPr>
        <w:pStyle w:val="752"/>
      </w:pPr>
      <w:r>
        <w:t xml:space="preserve">3.2 Создание инфоповода </w:t>
      </w:r>
      <w:r/>
    </w:p>
    <w:p>
      <w:pPr>
        <w:pStyle w:val="810"/>
      </w:pPr>
      <w:r>
        <w:rPr>
          <w:rFonts w:ascii="Arial" w:hAnsi="Arial"/>
          <w:sz w:val="20"/>
        </w:rPr>
        <w:t xml:space="preserve">Для создания инфоповода нажмите на кнопку </w:t>
      </w:r>
      <w:r>
        <w:rPr>
          <w:rFonts w:ascii="Arial" w:hAnsi="Arial"/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0" cy="241300"/>
                <wp:effectExtent l="0" t="0" r="0" b="0"/>
                <wp:docPr id="32" name="Picture 6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Picture 63" hidden="0"/>
                        <pic:cNvPicPr/>
                        <pic:nvPr/>
                      </pic:nvPicPr>
                      <pic:blipFill>
                        <a:blip r:embed="rId40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18.00pt;height:19.00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>
        <w:rPr>
          <w:rFonts w:ascii="Arial" w:hAnsi="Arial"/>
          <w:sz w:val="20"/>
        </w:rPr>
        <w:t xml:space="preserve">в верхней панели, затем заполните поля заголовок и текст инфоповода. </w:t>
      </w:r>
      <w:r/>
    </w:p>
    <w:p>
      <w:pPr>
        <w:pStyle w:val="776"/>
      </w:pPr>
      <w:r>
        <w:rPr>
          <w:rFonts w:ascii="Arial" w:hAnsi="Arial"/>
          <w:sz w:val="20"/>
        </w:rPr>
        <w:t xml:space="preserve">Кнопка «Срочное сообщение» выделяет для модераторов важный, по вашему мнению, инфоповод.</w:t>
      </w:r>
      <w:r/>
    </w:p>
    <w:p>
      <w:pPr>
        <w:pStyle w:val="77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08500" cy="2889654"/>
                <wp:effectExtent l="0" t="0" r="0" b="0"/>
                <wp:docPr id="33" name="Picture 6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Picture 65" hidden="0"/>
                        <pic:cNvPicPr/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355.00pt;height:227.53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/>
    </w:p>
    <w:p>
      <w:pPr>
        <w:pStyle w:val="810"/>
      </w:pPr>
      <w:r>
        <w:rPr>
          <w:rFonts w:ascii="Arial" w:hAnsi="Arial"/>
          <w:sz w:val="20"/>
        </w:rPr>
        <w:t xml:space="preserve">Затем идёт поле регион. Данное поле показывает, к какому региону относится инфоповод.</w:t>
      </w:r>
      <w:r/>
    </w:p>
    <w:p>
      <w:pPr>
        <w:pStyle w:val="81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06950" cy="3088927"/>
                <wp:effectExtent l="0" t="0" r="0" b="0"/>
                <wp:docPr id="34" name="Picture 6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Picture 67" hidden="0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378.50pt;height:243.22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</w:r>
    </w:p>
    <w:p>
      <w:pPr>
        <w:pStyle w:val="776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</w:r>
    </w:p>
    <w:p>
      <w:pPr>
        <w:pStyle w:val="776"/>
      </w:pPr>
      <w:r>
        <w:rPr>
          <w:rFonts w:ascii="Arial" w:hAnsi="Arial"/>
          <w:sz w:val="20"/>
        </w:rPr>
        <w:t xml:space="preserve">Далее идет поле для заголовка, его длина ограничена </w:t>
      </w:r>
      <w:r>
        <w:rPr>
          <w:rFonts w:ascii="Arial" w:hAnsi="Arial"/>
          <w:b/>
          <w:sz w:val="20"/>
        </w:rPr>
        <w:t xml:space="preserve">120 символами</w:t>
      </w:r>
      <w:r>
        <w:rPr>
          <w:rFonts w:ascii="Arial" w:hAnsi="Arial"/>
          <w:sz w:val="20"/>
        </w:rPr>
        <w:t xml:space="preserve">. В большинстве редакционных политик СМИ есть ограничения на максимальную длину заголовка, связанное с особенностями работы новостных агрегаторов и поисковиков, и 120 символов — это взятое с запасом значение. </w:t>
      </w:r>
      <w:r/>
    </w:p>
    <w:p>
      <w:r>
        <w:t xml:space="preserve">Следом расположено поле для ввода текста. В нем доступно форматирование, поэтому рекомендуем разделять абзацы друг от друга, указывать ссылки и всячески облегчать работу журналистам.</w:t>
      </w:r>
      <w:r/>
    </w:p>
    <w:p>
      <w:r>
        <w:t xml:space="preserve">Далее идут кнопки «Изображение», «Видео», «Аудио», «Файл». По клику откроется проводник вашего компьютера, где надо выбрать и загрузить соответствующие файлы. Если вы работаете в «Терминале» с мобильного устройства, откроется галерея смартфона.</w:t>
      </w:r>
      <w:r/>
    </w:p>
    <w:p>
      <w:r>
        <w:t xml:space="preserve">Разрешенные форматы медиа:</w:t>
      </w:r>
      <w:r/>
    </w:p>
    <w:p>
      <w:pPr>
        <w:pStyle w:val="772"/>
        <w:numPr>
          <w:ilvl w:val="0"/>
          <w:numId w:val="6"/>
        </w:numPr>
      </w:pPr>
      <w:r>
        <w:t xml:space="preserve">Фото</w:t>
      </w:r>
      <w:r>
        <w:t xml:space="preserve">: JPEG, PNG, GIF, TIFF, BMP, WEBP.</w:t>
      </w:r>
      <w:r/>
    </w:p>
    <w:p>
      <w:pPr>
        <w:pStyle w:val="772"/>
        <w:numPr>
          <w:ilvl w:val="0"/>
          <w:numId w:val="6"/>
        </w:numPr>
      </w:pPr>
      <w:r>
        <w:t xml:space="preserve">Видео</w:t>
      </w:r>
      <w:r>
        <w:t xml:space="preserve">:MP4, AVI, MOV, MPEG.</w:t>
      </w:r>
      <w:r/>
    </w:p>
    <w:p>
      <w:pPr>
        <w:pStyle w:val="772"/>
        <w:numPr>
          <w:ilvl w:val="0"/>
          <w:numId w:val="6"/>
        </w:numPr>
      </w:pPr>
      <w:r>
        <w:t xml:space="preserve">Аудио: MP3, WAV, OGG.</w:t>
      </w:r>
      <w:r/>
    </w:p>
    <w:p>
      <w:r>
        <w:t xml:space="preserve">Если столкнулись с трудностями при загрузке ролика неподходящего формата, пожалуйста, воспользуйтесь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"https://yandex.ru/search/?text=онлайн+конвертер+видео+в+mp4&amp;lr=167470&amp;clid=2270455&amp;win=535" \o "https://yandex.ru/search/?text=онлайн+конвертер+видео+в+mp4&amp;lr=167470&amp;clid=2270455&amp;win=535"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онлайн-конвертером</w:t>
      </w:r>
      <w:r>
        <w:rPr>
          <w:rStyle w:val="809"/>
        </w:rPr>
        <w:fldChar w:fldCharType="end"/>
      </w:r>
      <w:r>
        <w:t xml:space="preserve">.</w:t>
      </w:r>
      <w:r/>
    </w:p>
    <w:p>
      <w:r>
        <w:t xml:space="preserve">Для каждого загруженного медиафайла обязательно указывается правообладатель, то есть, в большинстве случаев, автор.</w:t>
      </w:r>
      <w:r/>
    </w:p>
    <w:p>
      <w:r>
        <w:t xml:space="preserve">Чтобы заполнить </w:t>
      </w:r>
      <w:r>
        <w:t xml:space="preserve">поле «Источник» для всех медиа сразу, можно один раз указать его в поле «Источник для всех медиа» и нажать кнопку заполнить.</w:t>
      </w:r>
      <w:r/>
    </w:p>
    <w:p>
      <w:pPr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35" name="Picture 7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Picture 69" hidden="0"/>
                        <pic:cNvPicPr/>
                        <pic:nvPr/>
                      </pic:nvPicPr>
                      <pic:blipFill>
                        <a:blip r:embed="rId43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r>
        <w:t xml:space="preserve">Ниже располагаются поля «Автор инфоповода» и «Источник». Оба заполняются автоматически: в первом указывается пользователь, создавший инфоповод, во втором — ведомство, от имени которого он будет создан в системе</w:t>
      </w:r>
      <w:r>
        <w:t xml:space="preserve"> (СМИ ориентируются на это поле для указания источника информации в новости).</w:t>
      </w:r>
      <w:r/>
    </w:p>
    <w:p>
      <w:r>
        <w:t xml:space="preserve">Поле «Дополнительные источники» позволяет добавлять к инфоповоду другие ведомства, которые также имеют к нему отношение. Например, Комитет лесного хозяйства вместе с Министерством сельского хозяйства создают инфоповод «Лесные пожары затро</w:t>
      </w:r>
      <w:r>
        <w:t xml:space="preserve">нули 2 кв. км сельско-хозяйственных полей». Автором выступает Старший сотрудник Комитета лесного хозяйства, а в дополнительных источниках он указывает Министерство сельского хозяйства. Таким образом этот инфоповод появится в отчетности у обеих организаций.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895846"/>
                <wp:effectExtent l="0" t="0" r="0" b="0"/>
                <wp:docPr id="36" name="Picture 7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Picture 71" hidden="0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51.45pt;height:70.54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/>
    </w:p>
    <w:p>
      <w:r>
        <w:t xml:space="preserve">Если у вас есть справочная информация или пожелания по распределению на СМИ, то сообщите об этом модераторам с помощью поля «Введите комментарий».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960755"/>
                <wp:effectExtent l="0" t="0" r="0" b="0"/>
                <wp:docPr id="37" name="Picture 7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Picture 73" hidden="0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51.45pt;height:75.65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r/>
    </w:p>
    <w:p>
      <w:r>
        <w:t xml:space="preserve">В финале работы над инфоповодом вы встретите две кнопки.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05375" cy="638175"/>
                <wp:effectExtent l="0" t="0" r="0" b="0"/>
                <wp:docPr id="38" name="Picture 7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Picture 75" hidden="0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386.25pt;height:50.25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  <w:r/>
    </w:p>
    <w:p>
      <w:r>
        <w:t xml:space="preserve">«Отдать на согласование» отправит инфоповод Старшему сотруднику на проверку, а «Сохранить» — отправит в черновики. К инфоповоду-черновику можно вернуться позднее.</w:t>
      </w:r>
      <w:r/>
    </w:p>
    <w:p>
      <w:r>
        <w:rPr>
          <w:b/>
        </w:rPr>
        <w:t xml:space="preserve">Важно</w:t>
      </w:r>
      <w:r>
        <w:t xml:space="preserve">: если вы отправили инфоповод Старшему и поняли, что там есть неточность —  оставьте комментарий. Так вы сообщите ему о необходимости изменений в тексте или сопутствующих медиа.</w:t>
      </w:r>
      <w:r/>
    </w:p>
    <w:p>
      <w:pPr>
        <w:pStyle w:val="846"/>
      </w:pPr>
      <w:r/>
      <w:bookmarkStart w:id="3" w:name="_7._Старший"/>
      <w:r/>
      <w:bookmarkEnd w:id="3"/>
      <w:r>
        <w:t xml:space="preserve">4. Интерфейс роли «Старший сотрудник»</w:t>
      </w:r>
      <w:r/>
    </w:p>
    <w:p>
      <w:r>
        <w:t xml:space="preserve">Помимо основных возможностей, о которых мы расскажем в этом разделе, у Старших сотрудников есть доступ к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"_10.4_Отчеты"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отчетам</w:t>
      </w:r>
      <w:r>
        <w:rPr>
          <w:rStyle w:val="809"/>
        </w:rPr>
        <w:fldChar w:fldCharType="end"/>
      </w:r>
      <w:r>
        <w:t xml:space="preserve"> и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"_10.3_Аналитический_дашборд"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аналитике по своему Источнику</w:t>
      </w:r>
      <w:r>
        <w:rPr>
          <w:rStyle w:val="809"/>
        </w:rPr>
        <w:fldChar w:fldCharType="end"/>
      </w:r>
      <w:r>
        <w:t xml:space="preserve">.</w:t>
      </w:r>
      <w:r>
        <w:t xml:space="preserve">   </w:t>
      </w:r>
      <w:r/>
    </w:p>
    <w:p>
      <w:pPr>
        <w:pStyle w:val="752"/>
      </w:pPr>
      <w:r>
        <w:t xml:space="preserve">4.1. Главная страница</w:t>
      </w:r>
      <w:r/>
    </w:p>
    <w:p>
      <w:pPr>
        <w:pStyle w:val="842"/>
      </w:pPr>
      <w:r>
        <w:t xml:space="preserve">4.1.1. Шапка и боковая панель</w:t>
      </w:r>
      <w:r/>
    </w:p>
    <w:p>
      <w:pPr>
        <w:pStyle w:val="810"/>
      </w:pPr>
      <w:r>
        <w:rPr>
          <w:rFonts w:ascii="Arial" w:hAnsi="Arial"/>
          <w:sz w:val="20"/>
        </w:rPr>
        <w:t xml:space="preserve">В левой боковой панели можно фильтровать инфоповоды по дате.</w:t>
      </w:r>
      <w:r>
        <w:rPr>
          <w:rFonts w:ascii="Arial" w:hAnsi="Arial"/>
          <w:sz w:val="20"/>
        </w:rPr>
        <w:t xml:space="preserve"> </w:t>
      </w:r>
      <w:r>
        <w:rPr>
          <w:rFonts w:ascii="Arial" w:hAnsi="Arial"/>
          <w:sz w:val="20"/>
        </w:rPr>
        <w:t xml:space="preserve">Кроме того, есть галочка «Срочные сообщения», которая показывает инфоповоды с соответствующей отметкой.</w:t>
      </w:r>
      <w:r/>
    </w:p>
    <w:p>
      <w:pPr>
        <w:pStyle w:val="77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16885"/>
                <wp:effectExtent l="0" t="0" r="0" b="0"/>
                <wp:docPr id="39" name="Picture 7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Picture 77" hidden="0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51.45pt;height:237.55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pStyle w:val="776"/>
      </w:pPr>
      <w:r>
        <w:rPr>
          <w:rFonts w:ascii="Arial" w:hAnsi="Arial"/>
          <w:sz w:val="20"/>
        </w:rPr>
        <w:t xml:space="preserve">Кнопка </w:t>
      </w:r>
      <w:r>
        <w:rPr>
          <w:rFonts w:ascii="Arial" w:hAnsi="Arial"/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0" cy="241300"/>
                <wp:effectExtent l="0" t="0" r="0" b="0"/>
                <wp:docPr id="40" name="Picture 8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Picture 79" hidden="0"/>
                        <pic:cNvPicPr/>
                        <pic:nvPr/>
                      </pic:nvPicPr>
                      <pic:blipFill>
                        <a:blip r:embed="rId48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18.00pt;height:19.00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r>
        <w:rPr>
          <w:rFonts w:ascii="Arial" w:hAnsi="Arial"/>
          <w:sz w:val="20"/>
        </w:rPr>
        <w:t xml:space="preserve">служит для добавления новых инфоповодов и располагается в верхней панели.</w:t>
      </w:r>
      <w:r/>
    </w:p>
    <w:p>
      <w:pPr>
        <w:pStyle w:val="77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01645"/>
                <wp:effectExtent l="0" t="0" r="0" b="0"/>
                <wp:docPr id="41" name="Picture 8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Picture 81" hidden="0"/>
                        <pic:cNvPicPr/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51.45pt;height:236.35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pStyle w:val="842"/>
      </w:pPr>
      <w:r>
        <w:t xml:space="preserve">4.1.2. Инфоповоды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19425"/>
                <wp:effectExtent l="0" t="0" r="0" b="0"/>
                <wp:docPr id="42" name="Picture 8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Picture 83" hidden="0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51.45pt;height:237.75pt;mso-wrap-distance-left:0.00pt;mso-wrap-distance-top:0.00pt;mso-wrap-distance-right:0.00pt;mso-wrap-distance-bottom:0.00pt;" stroked="false">
                <v:path textboxrect="0,0,0,0"/>
                <v:imagedata r:id="rId50" o:title=""/>
              </v:shape>
            </w:pict>
          </mc:Fallback>
        </mc:AlternateContent>
      </w:r>
      <w:r/>
    </w:p>
    <w:p>
      <w:r>
        <w:t xml:space="preserve">Инфоповоды разбиты на несколько вкладок в двух уровнях.</w:t>
      </w:r>
      <w:r/>
    </w:p>
    <w:p>
      <w:r>
        <w:t xml:space="preserve">На первом уровне у всех Старших сотрудников есть следующие пункты:</w:t>
      </w:r>
      <w:r/>
    </w:p>
    <w:p>
      <w:pPr>
        <w:pStyle w:val="772"/>
        <w:numPr>
          <w:ilvl w:val="0"/>
          <w:numId w:val="7"/>
        </w:numPr>
        <w:jc w:val="both"/>
      </w:pPr>
      <w:r>
        <w:rPr>
          <w:b/>
        </w:rPr>
        <w:t xml:space="preserve">Мои инфоповоды</w:t>
      </w:r>
      <w:r>
        <w:t xml:space="preserve"> – инфоповоды, которые вы создали.</w:t>
      </w:r>
      <w:r/>
    </w:p>
    <w:p>
      <w:pPr>
        <w:pStyle w:val="772"/>
        <w:numPr>
          <w:ilvl w:val="0"/>
          <w:numId w:val="7"/>
        </w:numPr>
        <w:jc w:val="both"/>
      </w:pPr>
      <w:r>
        <w:rPr>
          <w:b/>
        </w:rPr>
        <w:t xml:space="preserve">Черновики</w:t>
      </w:r>
      <w:r>
        <w:t xml:space="preserve"> – инфоповоды, которые вы сохранили, но не отправили на согласование.</w:t>
      </w:r>
      <w:r/>
    </w:p>
    <w:p>
      <w:pPr>
        <w:pStyle w:val="772"/>
        <w:numPr>
          <w:ilvl w:val="0"/>
          <w:numId w:val="7"/>
        </w:numPr>
        <w:jc w:val="both"/>
      </w:pPr>
      <w:r>
        <w:rPr>
          <w:b/>
        </w:rPr>
        <w:t xml:space="preserve">На согласовании</w:t>
      </w:r>
      <w:r>
        <w:t xml:space="preserve"> – инфоповоды, которые проходят процесс модерации.</w:t>
      </w:r>
      <w:r/>
    </w:p>
    <w:p>
      <w:pPr>
        <w:pStyle w:val="772"/>
        <w:numPr>
          <w:ilvl w:val="0"/>
          <w:numId w:val="7"/>
        </w:numPr>
        <w:jc w:val="both"/>
      </w:pPr>
      <w:r>
        <w:rPr>
          <w:b/>
        </w:rPr>
        <w:t xml:space="preserve">На доработке</w:t>
      </w:r>
      <w:r>
        <w:t xml:space="preserve"> – инфоповоды, которые модератор вернул на доработку.</w:t>
      </w:r>
      <w:r/>
    </w:p>
    <w:p>
      <w:pPr>
        <w:pStyle w:val="772"/>
        <w:numPr>
          <w:ilvl w:val="0"/>
          <w:numId w:val="7"/>
        </w:numPr>
        <w:jc w:val="both"/>
      </w:pPr>
      <w:r>
        <w:rPr>
          <w:b/>
        </w:rPr>
        <w:t xml:space="preserve">Согласовано</w:t>
      </w:r>
      <w:r>
        <w:t xml:space="preserve"> – инфоповоды, которые были согласованы и назначены на СМИ модератором.</w:t>
      </w:r>
      <w:r/>
    </w:p>
    <w:p>
      <w:pPr>
        <w:pStyle w:val="772"/>
        <w:numPr>
          <w:ilvl w:val="0"/>
          <w:numId w:val="7"/>
        </w:numPr>
        <w:jc w:val="both"/>
      </w:pPr>
      <w:r>
        <w:rPr>
          <w:b/>
        </w:rPr>
        <w:t xml:space="preserve">Архив</w:t>
      </w:r>
      <w:r>
        <w:t xml:space="preserve"> – инфоповоды, которые были опубликованы хотя бы одним СМИ из назначенных, либо в которых все издания поставили «отказ».</w:t>
      </w:r>
      <w:r/>
    </w:p>
    <w:p>
      <w:r>
        <w:t xml:space="preserve">Второй ряд вкладок появится только в том случае, если в вашем Источнике (министерстве) есть Младшие сотрудники:</w:t>
      </w:r>
      <w:r/>
    </w:p>
    <w:p>
      <w:pPr>
        <w:pStyle w:val="772"/>
        <w:numPr>
          <w:ilvl w:val="0"/>
          <w:numId w:val="8"/>
        </w:numPr>
      </w:pPr>
      <w:r>
        <w:rPr>
          <w:b/>
        </w:rPr>
        <w:t xml:space="preserve">От младших сотрудников</w:t>
      </w:r>
      <w:r>
        <w:t xml:space="preserve"> –</w:t>
      </w:r>
      <w:r>
        <w:t xml:space="preserve"> </w:t>
      </w:r>
      <w:r>
        <w:t xml:space="preserve">инфоповоды, которые приходят от Младших сотрудников.</w:t>
      </w:r>
      <w:r/>
    </w:p>
    <w:p>
      <w:pPr>
        <w:pStyle w:val="772"/>
        <w:numPr>
          <w:ilvl w:val="0"/>
          <w:numId w:val="8"/>
        </w:numPr>
      </w:pPr>
      <w:r>
        <w:rPr>
          <w:b/>
        </w:rPr>
        <w:t xml:space="preserve">Очередь редактирования</w:t>
      </w:r>
      <w:r>
        <w:t xml:space="preserve"> – инфоповоды от Младших сотрудников, которые вы назначили для согласования на себя. </w:t>
      </w:r>
      <w:r/>
    </w:p>
    <w:p>
      <w:pPr>
        <w:pStyle w:val="772"/>
        <w:numPr>
          <w:ilvl w:val="0"/>
          <w:numId w:val="8"/>
        </w:numPr>
      </w:pPr>
      <w:r>
        <w:rPr>
          <w:b/>
        </w:rPr>
        <w:t xml:space="preserve">На доработке у младших</w:t>
      </w:r>
      <w:r>
        <w:t xml:space="preserve"> – инфоповоды, которые вы отправили на доработку Младшим сотрудникам. </w:t>
      </w:r>
      <w:r/>
    </w:p>
    <w:p>
      <w:pPr>
        <w:pStyle w:val="752"/>
      </w:pPr>
      <w:r>
        <w:t xml:space="preserve">4.2. Создание инфоповода</w:t>
      </w:r>
      <w:r/>
    </w:p>
    <w:p>
      <w:r>
        <w:t xml:space="preserve">Кнопка «Срочное сообщение» выделяет для модераторов важный, по вашему мнению, инфоповод.</w:t>
      </w:r>
      <w:r/>
    </w:p>
    <w:p>
      <w:pPr>
        <w:rPr>
          <w:sz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08500" cy="2889654"/>
                <wp:effectExtent l="0" t="0" r="0" b="0"/>
                <wp:docPr id="43" name="Picture 8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Picture 85" hidden="0"/>
                        <pic:cNvPicPr/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355.00pt;height:227.53pt;mso-wrap-distance-left:0.00pt;mso-wrap-distance-top:0.00pt;mso-wrap-distance-right:0.00pt;mso-wrap-distance-bottom:0.00pt;" stroked="false">
                <v:path textboxrect="0,0,0,0"/>
                <v:imagedata r:id="rId51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10"/>
      </w:pPr>
      <w:r>
        <w:rPr>
          <w:rFonts w:ascii="Arial" w:hAnsi="Arial"/>
          <w:sz w:val="20"/>
        </w:rPr>
        <w:t xml:space="preserve">Затем идёт поле регион. Данное поле показывает, к какому региону относится инфоповод.</w:t>
      </w:r>
      <w:r/>
    </w:p>
    <w:p>
      <w:pPr>
        <w:rPr>
          <w:sz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6950" cy="3088927"/>
                <wp:effectExtent l="0" t="0" r="0" b="0"/>
                <wp:docPr id="44" name="Picture 8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Picture 87" hidden="0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378.50pt;height:243.22pt;mso-wrap-distance-left:0.00pt;mso-wrap-distance-top:0.00pt;mso-wrap-distance-right:0.00pt;mso-wrap-distance-bottom:0.00pt;" stroked="false">
                <v:path textboxrect="0,0,0,0"/>
                <v:imagedata r:id="rId52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r>
        <w:t xml:space="preserve">Далее идет поле дл</w:t>
      </w:r>
      <w:r>
        <w:t xml:space="preserve">я заголовка, его длина ограничена 120 символами. В большинстве редакционных политик СМИ есть ограничения на максимальную длину заголовка, связанное с особенностями работы новостных агрегаторов и поисковиков, и 120 символов — это взятое с запасом значение. </w:t>
      </w:r>
      <w:r/>
    </w:p>
    <w:p>
      <w:r>
        <w:t xml:space="preserve">Следом расположено поле для ввода текста. В нем доступно форматирование, поэтому рекомендуем разделять абзацы друг от друга, указывать ссылки и всячески облегчать работу журналистам.</w:t>
      </w:r>
      <w:r/>
    </w:p>
    <w:p>
      <w:r>
        <w:t xml:space="preserve">Далее идут кнопки «Изображение», «Видео», «Аудио», «Файл». По клику откроется проводник вашего компьютера, где надо выбрать и загрузить соответствующие файлы. Если вы работаете в «Терминале» с мобильного устройства, откроется галерея смартфона.</w:t>
      </w:r>
      <w:r/>
    </w:p>
    <w:p>
      <w:r>
        <w:t xml:space="preserve">Разрешенные форматы медиа:</w:t>
      </w:r>
      <w:r/>
    </w:p>
    <w:p>
      <w:pPr>
        <w:pStyle w:val="772"/>
        <w:numPr>
          <w:ilvl w:val="0"/>
          <w:numId w:val="9"/>
        </w:numPr>
      </w:pPr>
      <w:r>
        <w:t xml:space="preserve">Фото</w:t>
      </w:r>
      <w:r>
        <w:t xml:space="preserve">: JPEG, PNG, GIF, TIFF, BMP, WEBP.</w:t>
      </w:r>
      <w:r/>
    </w:p>
    <w:p>
      <w:pPr>
        <w:pStyle w:val="772"/>
        <w:numPr>
          <w:ilvl w:val="0"/>
          <w:numId w:val="9"/>
        </w:numPr>
      </w:pPr>
      <w:r>
        <w:t xml:space="preserve">Видео</w:t>
      </w:r>
      <w:r>
        <w:t xml:space="preserve">:MP4, AVI, MOV, MPEG.</w:t>
      </w:r>
      <w:r/>
    </w:p>
    <w:p>
      <w:pPr>
        <w:pStyle w:val="772"/>
        <w:numPr>
          <w:ilvl w:val="0"/>
          <w:numId w:val="9"/>
        </w:numPr>
      </w:pPr>
      <w:r>
        <w:t xml:space="preserve">Аудио: MP3, WAV, OGG.</w:t>
      </w:r>
      <w:r/>
    </w:p>
    <w:p>
      <w:r>
        <w:t xml:space="preserve">Если столкнулись с трудностями при загрузке ролика неподходящего формата, пожалуйста, воспользуйтесь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"https://yandex.ru/search/?text=онлайн+конвертер+видео+в+mp4&amp;lr=167470&amp;clid=2270455&amp;win=535" \o "https://yandex.ru/search/?text=онлайн+конвертер+видео+в+mp4&amp;lr=167470&amp;clid=2270455&amp;win=535"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онлайн-конвертером</w:t>
      </w:r>
      <w:r>
        <w:rPr>
          <w:rStyle w:val="809"/>
        </w:rPr>
        <w:fldChar w:fldCharType="end"/>
      </w:r>
      <w:r>
        <w:t xml:space="preserve">.</w:t>
      </w:r>
      <w:r/>
    </w:p>
    <w:p>
      <w:r>
        <w:t xml:space="preserve">Для каждого загруженного медиафайла обязательно указывается правообладатель, то есть, в большинстве случаев, автор инфоповода.</w:t>
      </w:r>
      <w:r/>
    </w:p>
    <w:p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1200" cy="2807814"/>
                <wp:effectExtent l="0" t="0" r="0" b="0"/>
                <wp:docPr id="45" name="Picture 9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Picture 89" hidden="0"/>
                        <pic:cNvPicPr/>
                        <pic:nvPr/>
                      </pic:nvPicPr>
                      <pic:blipFill>
                        <a:blip r:embed="rId53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51.28pt;height:221.09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  <w:r/>
    </w:p>
    <w:p>
      <w:r>
        <w:t xml:space="preserve">Чтобы заполнить поле «Источник» для всех медиа сразу, можно один раз указать его в поле «Источник для всех медиа» и нажать кнопку «Заполнить».</w:t>
      </w:r>
      <w:r/>
    </w:p>
    <w:p>
      <w:r>
        <w:t xml:space="preserve">Ниже располагаются поля «Автор инфоповода» и «Источник». Оба заполняются автоматически: в первом указывается пользователь, создавший инфоповод, во втором — организация, от имени которой он будет создан в системе.</w:t>
      </w:r>
      <w:r/>
    </w:p>
    <w:p>
      <w:r>
        <w:t xml:space="preserve">Поле «Дополнительные источники» позволяет добавлять к инфоповоду другие организации, которые также имеют к нему отношение. Например, Комитет лесного хозяйства вместе с Министерством сельского хозяйства создают инфоповод «Лесные пожары затро</w:t>
      </w:r>
      <w:r>
        <w:t xml:space="preserve">нули 2 кв. км сельско-хозяйственных полей». Автором выступает Старший сотрудник Комитета лесного хозяйства, а в дополнительных источниках он указывает Министерство сельского хозяйства. Таким образом этот инфоповод появится в отчетности у обеих организаций.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895846"/>
                <wp:effectExtent l="0" t="0" r="0" b="0"/>
                <wp:docPr id="46" name="Picture 9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Picture 91" hidden="0"/>
                        <pic:cNvPicPr/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51.45pt;height:70.54pt;mso-wrap-distance-left:0.00pt;mso-wrap-distance-top:0.00pt;mso-wrap-distance-right:0.00pt;mso-wrap-distance-bottom:0.00pt;" stroked="false">
                <v:path textboxrect="0,0,0,0"/>
                <v:imagedata r:id="rId54" o:title=""/>
              </v:shape>
            </w:pict>
          </mc:Fallback>
        </mc:AlternateContent>
      </w:r>
      <w:r/>
    </w:p>
    <w:p>
      <w:r>
        <w:t xml:space="preserve">Если у вас есть справочная информация или пожелания по распределению на СМИ, то сообщите об этом модераторам с помощью поля «Введите комментарий».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960755"/>
                <wp:effectExtent l="0" t="0" r="0" b="0"/>
                <wp:docPr id="47" name="Picture 9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Picture 93" hidden="0"/>
                        <pic:cNvPicPr/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51.45pt;height:75.65pt;mso-wrap-distance-left:0.00pt;mso-wrap-distance-top:0.00pt;mso-wrap-distance-right:0.00pt;mso-wrap-distance-bottom:0.00pt;" stroked="false">
                <v:path textboxrect="0,0,0,0"/>
                <v:imagedata r:id="rId55" o:title=""/>
              </v:shape>
            </w:pict>
          </mc:Fallback>
        </mc:AlternateContent>
      </w:r>
      <w:r/>
    </w:p>
    <w:p>
      <w:r>
        <w:t xml:space="preserve">В финале работы над инфоповодом вы встретите две кнопки.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05375" cy="638175"/>
                <wp:effectExtent l="0" t="0" r="0" b="0"/>
                <wp:docPr id="48" name="Picture 9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Picture 95" hidden="0"/>
                        <pic:cNvPicPr/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386.25pt;height:50.25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  <w:r/>
    </w:p>
    <w:p>
      <w:r>
        <w:t xml:space="preserve">«Отдать на согласование» отправит инфоповод Старшему сотруднику на проверку, а «Сохранить» — отправит в черновики. К инфоповоду-черновику можно вернуться позднее.</w:t>
      </w:r>
      <w:r/>
    </w:p>
    <w:p>
      <w:pPr>
        <w:pStyle w:val="752"/>
      </w:pPr>
      <w:r>
        <w:t xml:space="preserve">4.3 Согласование инфоповода</w:t>
      </w:r>
      <w:r/>
    </w:p>
    <w:p>
      <w:r>
        <w:t xml:space="preserve">У Старшего сотрудника есть возможность согласовывать инфоповоды, которые написали Младшие сотрудники.</w:t>
      </w:r>
      <w:r/>
    </w:p>
    <w:p>
      <w:r>
        <w:t xml:space="preserve">Ч</w:t>
      </w:r>
      <w:r>
        <w:t xml:space="preserve">тобы увидеть инфоповоды от Младших сотрудников, необходимо перейти в соответствующую вкладку на главном экране, нажать на инфоповод и кнопку «Перейти к редактированию».</w:t>
      </w:r>
      <w:r/>
    </w:p>
    <w:p>
      <w:pPr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49" name="Picture 9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Picture 97" hidden="0"/>
                        <pic:cNvPicPr/>
                        <pic:nvPr/>
                      </pic:nvPicPr>
                      <pic:blipFill>
                        <a:blip r:embed="rId57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r>
        <w:t xml:space="preserve">Вы окажетесь в интерфейсе редактирования инфоповода, который очень похож на интерфейс создания. Но появится дополнительная красная кнопка:</w:t>
      </w:r>
      <w:r/>
    </w:p>
    <w:p>
      <w:pPr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50" name="Picture 10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Picture 99" hidden="0"/>
                        <pic:cNvPicPr/>
                        <pic:nvPr/>
                      </pic:nvPicPr>
                      <pic:blipFill>
                        <a:blip r:embed="rId58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58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r>
        <w:t xml:space="preserve">Ч</w:t>
      </w:r>
      <w:r>
        <w:t xml:space="preserve">тобы начать проверку, назначьте инфоповод на себя</w:t>
      </w:r>
      <w:r>
        <w:t xml:space="preserve"> нажатием кнопки. После этого вам станут доступны для редактирования другие поля инфоповода. Назначение на себя сделано для того, чтобы Старшие сотрудники одного министерства не брались за одни и те же инфоповоды одновременно.</w:t>
      </w:r>
      <w:r/>
    </w:p>
    <w:p>
      <w:r>
        <w:t xml:space="preserve">Вы можете отправить инфоповод на доработку, нажав соответствующую кнопку, тогда он вернется к Младшему сотруднику, который его создал.</w:t>
      </w:r>
      <w:r>
        <w:t xml:space="preserve"> У вас будет возможность указать, что именно следует исправить — это сообщение прикрепится к инфоповоду в качестве комментария.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32035" cy="3647041"/>
                <wp:effectExtent l="0" t="0" r="0" b="0"/>
                <wp:docPr id="51" name="Picture 10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Picture 101" hidden="0"/>
                        <pic:cNvPicPr/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293.86pt;height:287.17pt;mso-wrap-distance-left:0.00pt;mso-wrap-distance-top:0.00pt;mso-wrap-distance-right:0.00pt;mso-wrap-distance-bottom:0.00pt;" stroked="false">
                <v:path textboxrect="0,0,0,0"/>
                <v:imagedata r:id="rId59" o:title=""/>
              </v:shape>
            </w:pict>
          </mc:Fallback>
        </mc:AlternateContent>
      </w:r>
      <w:r/>
    </w:p>
    <w:p>
      <w:r/>
      <w:r/>
    </w:p>
    <w:p>
      <w:r>
        <w:t xml:space="preserve">Младший сотрудник увидит ваше сообщение следующим образом: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419213"/>
                <wp:effectExtent l="0" t="0" r="0" b="0"/>
                <wp:docPr id="52" name="Picture 10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Picture 103" hidden="0"/>
                        <pic:cNvPicPr/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51.45pt;height:111.75pt;mso-wrap-distance-left:0.00pt;mso-wrap-distance-top:0.00pt;mso-wrap-distance-right:0.00pt;mso-wrap-distance-bottom:0.00pt;" stroked="false">
                <v:path textboxrect="0,0,0,0"/>
                <v:imagedata r:id="rId60" o:title=""/>
              </v:shape>
            </w:pict>
          </mc:Fallback>
        </mc:AlternateContent>
      </w:r>
      <w:r/>
    </w:p>
    <w:p>
      <w:r/>
      <w:r/>
    </w:p>
    <w:p>
      <w:r>
        <w:t xml:space="preserve">Вы можете удалить инфоповод. Это действие не подлежит отмене </w:t>
      </w:r>
      <w:r>
        <w:t xml:space="preserve">—</w:t>
      </w:r>
      <w:r>
        <w:t xml:space="preserve"> удаляйте только в случае крайней необходимости.</w:t>
      </w:r>
      <w:r/>
    </w:p>
    <w:p>
      <w:r>
        <w:t xml:space="preserve">Если вы хотите прервать работу над инфоповодом, нажмите на кнопку «Сохранить». Инфоповод попадет во вкладку «Очередь редактирования», и вы вернетесь к нему позднее.</w:t>
      </w:r>
      <w:r/>
    </w:p>
    <w:p>
      <w:r>
        <w:t xml:space="preserve">Ч</w:t>
      </w:r>
      <w:r>
        <w:t xml:space="preserve">тобы отдать инфоповод на согласование модераторам, необходимо нажать на соответствующую кнопку.</w:t>
      </w:r>
      <w:r>
        <w:t xml:space="preserve"> Это действие можно отменить в течение небольшого времени с помощью кнопки «Вернуть в черновик». Ее можно найти в предпросмотре из списка, она будет активна до тех пор, пока какой-либо модератор не назначит инфоповод на себя для согласования.</w:t>
      </w:r>
      <w:r/>
    </w:p>
    <w:p>
      <w:pPr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28315"/>
                <wp:effectExtent l="0" t="0" r="0" b="0"/>
                <wp:docPr id="53" name="Picture 10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Picture 105" hidden="0"/>
                        <pic:cNvPicPr/>
                        <pic:nvPr/>
                      </pic:nvPicPr>
                      <pic:blipFill>
                        <a:blip r:embed="rId61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51.45pt;height:238.45pt;mso-wrap-distance-left:0.00pt;mso-wrap-distance-top:0.00pt;mso-wrap-distance-right:0.00pt;mso-wrap-distance-bottom:0.00pt;" stroked="false">
                <v:path textboxrect="0,0,0,0"/>
                <v:imagedata r:id="rId61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6"/>
      </w:pPr>
      <w:r/>
      <w:bookmarkStart w:id="4" w:name="_5._Интерфе"/>
      <w:r/>
      <w:bookmarkEnd w:id="4"/>
      <w:r/>
      <w:bookmarkStart w:id="5" w:name="_8._Модерат"/>
      <w:r/>
      <w:bookmarkEnd w:id="5"/>
      <w:r>
        <w:t xml:space="preserve">5. Интерфейс роли «Модератор»</w:t>
      </w:r>
      <w:r/>
    </w:p>
    <w:p>
      <w:r>
        <w:t xml:space="preserve">Помимо основных возможностей, о которых мы расскажем в этой главе, у модераторов и Старших модераторов есть доступ к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"_10._Аналитика_и"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отчетам и аналитике</w:t>
      </w:r>
      <w:r>
        <w:rPr>
          <w:rStyle w:val="809"/>
        </w:rPr>
        <w:fldChar w:fldCharType="end"/>
      </w:r>
      <w:r>
        <w:t xml:space="preserve">. </w:t>
      </w:r>
      <w:r/>
    </w:p>
    <w:p>
      <w:pPr>
        <w:pStyle w:val="752"/>
      </w:pPr>
      <w:r>
        <w:t xml:space="preserve">5.1 Главная страница</w:t>
      </w:r>
      <w:r/>
    </w:p>
    <w:p>
      <w:pPr>
        <w:pStyle w:val="842"/>
      </w:pPr>
      <w:r>
        <w:t xml:space="preserve">5.1.1 Шапка и боковая панель</w:t>
      </w:r>
      <w:r/>
    </w:p>
    <w:p>
      <w:r>
        <w:t xml:space="preserve">В левой боковой панели расположены фильтры:</w:t>
      </w:r>
      <w:r>
        <w:t xml:space="preserve"> </w:t>
      </w:r>
      <w:r/>
    </w:p>
    <w:p>
      <w:pPr>
        <w:numPr>
          <w:ilvl w:val="0"/>
          <w:numId w:val="10"/>
        </w:numPr>
      </w:pPr>
      <w:r>
        <w:t xml:space="preserve">по дате создания инфоповода;</w:t>
      </w:r>
      <w:r/>
    </w:p>
    <w:p>
      <w:pPr>
        <w:numPr>
          <w:ilvl w:val="0"/>
          <w:numId w:val="10"/>
        </w:numPr>
      </w:pPr>
      <w:r>
        <w:t xml:space="preserve">по тематикам;</w:t>
      </w:r>
      <w:r/>
    </w:p>
    <w:p>
      <w:pPr>
        <w:numPr>
          <w:ilvl w:val="0"/>
          <w:numId w:val="10"/>
        </w:numPr>
      </w:pPr>
      <w:r>
        <w:t xml:space="preserve">по муниципалитетам;</w:t>
      </w:r>
      <w:r/>
    </w:p>
    <w:p>
      <w:pPr>
        <w:numPr>
          <w:ilvl w:val="0"/>
          <w:numId w:val="10"/>
        </w:numPr>
      </w:pPr>
      <w:r>
        <w:t xml:space="preserve">по источникам.</w:t>
      </w:r>
      <w:r/>
    </w:p>
    <w:p>
      <w:pPr>
        <w:jc w:val="center"/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5786" cy="3117850"/>
                <wp:effectExtent l="0" t="0" r="0" b="0"/>
                <wp:docPr id="54" name="Picture 10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Picture 107" hidden="0"/>
                        <pic:cNvPicPr/>
                        <pic:nvPr/>
                      </pic:nvPicPr>
                      <pic:blipFill>
                        <a:blip r:embed="rId62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61.87pt;height:245.50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2"/>
      </w:pPr>
      <w:r>
        <w:t xml:space="preserve">5.1.2 Аналитика и отчеты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55" name="Picture 11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Picture 109" hidden="0"/>
                        <pic:cNvPicPr/>
                        <pic:nvPr/>
                      </pic:nvPicPr>
                      <pic:blipFill>
                        <a:blip r:embed="rId63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63" o:title=""/>
              </v:shape>
            </w:pict>
          </mc:Fallback>
        </mc:AlternateContent>
      </w:r>
      <w:r/>
    </w:p>
    <w:p>
      <w:r>
        <w:t xml:space="preserve">Кнопка </w:t>
      </w:r>
      <w:r>
        <w:rPr>
          <w:b/>
        </w:rPr>
        <w:t xml:space="preserve">«Аналитика» </w:t>
      </w:r>
      <w:r>
        <w:t xml:space="preserve">переводит вас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"_11.1_Анали" \o "#_11.1_Анали"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на аналитический </w:t>
      </w:r>
      <w:r>
        <w:rPr>
          <w:rStyle w:val="809"/>
        </w:rPr>
        <w:t xml:space="preserve">дашборд</w:t>
      </w:r>
      <w:r>
        <w:rPr>
          <w:rStyle w:val="809"/>
        </w:rPr>
        <w:fldChar w:fldCharType="end"/>
      </w:r>
      <w:r>
        <w:t xml:space="preserve"> со статистическими данными. Это функциональная панель для работы онлайн.</w:t>
      </w:r>
      <w:r/>
    </w:p>
    <w:p>
      <w:r>
        <w:t xml:space="preserve">Кнопка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"_10.2_Отчет" \o "#_10.2_Отчет"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«Отчеты»</w:t>
      </w:r>
      <w:r>
        <w:rPr>
          <w:rStyle w:val="809"/>
        </w:rPr>
        <w:fldChar w:fldCharType="end"/>
      </w:r>
      <w:r>
        <w:t xml:space="preserve"> переведет в раздел с выгрузкой подробных статистических данных в формате .</w:t>
      </w:r>
      <w:r>
        <w:t xml:space="preserve">csv</w:t>
      </w:r>
      <w:r>
        <w:t xml:space="preserve"> или .</w:t>
      </w:r>
      <w:r>
        <w:t xml:space="preserve">xlsx</w:t>
      </w:r>
      <w:r>
        <w:t xml:space="preserve"> на выбор.</w:t>
      </w:r>
      <w:r/>
    </w:p>
    <w:p>
      <w:pPr>
        <w:pStyle w:val="842"/>
      </w:pPr>
      <w:r>
        <w:t xml:space="preserve">5.1.3 Инфоповоды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61000" cy="2743200"/>
                <wp:effectExtent l="0" t="0" r="0" b="0"/>
                <wp:docPr id="56" name="Picture 11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Picture 111" hidden="0"/>
                        <pic:cNvPicPr/>
                        <pic:nvPr/>
                      </pic:nvPicPr>
                      <pic:blipFill>
                        <a:blip r:embed="rId64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30.00pt;height:216.00pt;mso-wrap-distance-left:0.00pt;mso-wrap-distance-top:0.00pt;mso-wrap-distance-right:0.00pt;mso-wrap-distance-bottom:0.00pt;" stroked="false">
                <v:path textboxrect="0,0,0,0"/>
                <v:imagedata r:id="rId64" o:title=""/>
              </v:shape>
            </w:pict>
          </mc:Fallback>
        </mc:AlternateContent>
      </w:r>
      <w:r/>
    </w:p>
    <w:p>
      <w:r>
        <w:t xml:space="preserve">В центральной части страницы инфоповоды распределяются по вкладкам.</w:t>
      </w:r>
      <w:r/>
    </w:p>
    <w:p>
      <w:pPr>
        <w:numPr>
          <w:ilvl w:val="0"/>
          <w:numId w:val="11"/>
        </w:numPr>
      </w:pPr>
      <w:r>
        <w:rPr>
          <w:b/>
        </w:rPr>
        <w:t xml:space="preserve">Свободные</w:t>
      </w:r>
      <w:r>
        <w:t xml:space="preserve"> – инфоповоды, которые можно взять на согласование. </w:t>
      </w:r>
      <w:r/>
    </w:p>
    <w:p>
      <w:pPr>
        <w:numPr>
          <w:ilvl w:val="0"/>
          <w:numId w:val="11"/>
        </w:numPr>
      </w:pPr>
      <w:r>
        <w:rPr>
          <w:b/>
        </w:rPr>
        <w:t xml:space="preserve">Очередь согласования</w:t>
      </w:r>
      <w:r>
        <w:t xml:space="preserve"> – инфоповоды, которые вы назначили на себя и пока не распределили на СМИ. </w:t>
      </w:r>
      <w:r/>
    </w:p>
    <w:p>
      <w:pPr>
        <w:numPr>
          <w:ilvl w:val="0"/>
          <w:numId w:val="11"/>
        </w:numPr>
      </w:pPr>
      <w:r>
        <w:rPr>
          <w:b/>
        </w:rPr>
        <w:t xml:space="preserve">На доработке</w:t>
      </w:r>
      <w:r>
        <w:t xml:space="preserve"> –  инфоповоды, которые вы вернули Старшим сотрудникам на доработку.</w:t>
      </w:r>
      <w:r/>
    </w:p>
    <w:p>
      <w:pPr>
        <w:numPr>
          <w:ilvl w:val="0"/>
          <w:numId w:val="11"/>
        </w:numPr>
      </w:pPr>
      <w:r>
        <w:rPr>
          <w:b/>
        </w:rPr>
        <w:t xml:space="preserve">Согласованные</w:t>
      </w:r>
      <w:r>
        <w:t xml:space="preserve"> – инфоповоды, которые вы назначили на СМИ, но еще не было ни одной публикации.</w:t>
      </w:r>
      <w:r/>
    </w:p>
    <w:p>
      <w:pPr>
        <w:numPr>
          <w:ilvl w:val="0"/>
          <w:numId w:val="11"/>
        </w:numPr>
      </w:pPr>
      <w:r>
        <w:rPr>
          <w:b/>
        </w:rPr>
        <w:t xml:space="preserve">Архив</w:t>
      </w:r>
      <w:r>
        <w:t xml:space="preserve"> – распределенные на издания инфоповоды, где есть хотя бы одна публикация или же все отказы от сразу всех СМИ.</w:t>
      </w:r>
      <w:r/>
    </w:p>
    <w:p>
      <w:pPr>
        <w:pStyle w:val="752"/>
      </w:pPr>
      <w:r>
        <w:t xml:space="preserve">5.2 Модерация инфоповода</w:t>
      </w:r>
      <w:r/>
    </w:p>
    <w:p>
      <w:r>
        <w:t xml:space="preserve">Когда вы открываете инфоповод, наверху есть кнопка «поделиться ссылкой». Если вы оправите ссылку другому пользователю Терминала, то он сможет просмотреть содержимое, но не сможет отредактировать.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552450"/>
                <wp:effectExtent l="0" t="0" r="0" b="0"/>
                <wp:docPr id="57" name="Picture 11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Picture 113" hidden="0"/>
                        <pic:cNvPicPr/>
                        <pic:nvPr/>
                      </pic:nvPicPr>
                      <pic:blipFill>
                        <a:blip r:embed="rId65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51.45pt;height:43.50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pStyle w:val="842"/>
      </w:pPr>
      <w:r>
        <w:t xml:space="preserve">5.2.1 Левая панель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05450" cy="2851150"/>
                <wp:effectExtent l="0" t="0" r="0" b="0"/>
                <wp:docPr id="58" name="Picture 11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Picture 115" hidden="0"/>
                        <pic:cNvPicPr/>
                        <pic:nvPr/>
                      </pic:nvPicPr>
                      <pic:blipFill>
                        <a:blip r:embed="rId66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33.50pt;height:224.50pt;mso-wrap-distance-left:0.00pt;mso-wrap-distance-top:0.00pt;mso-wrap-distance-right:0.00pt;mso-wrap-distance-bottom:0.00pt;" stroked="false">
                <v:path textboxrect="0,0,0,0"/>
                <v:imagedata r:id="rId66" o:title=""/>
              </v:shape>
            </w:pict>
          </mc:Fallback>
        </mc:AlternateContent>
      </w:r>
      <w:r/>
    </w:p>
    <w:p>
      <w:r>
        <w:t xml:space="preserve">В левой панели находится очередь согласования — это те инфоповоды, которые вы назначили на себя.</w:t>
      </w:r>
      <w:r/>
    </w:p>
    <w:p>
      <w:pPr>
        <w:pStyle w:val="842"/>
      </w:pPr>
      <w:r>
        <w:t xml:space="preserve">5.2.2 Правая панель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59" name="Picture 11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Picture 117" hidden="0"/>
                        <pic:cNvPicPr/>
                        <pic:nvPr/>
                      </pic:nvPicPr>
                      <pic:blipFill>
                        <a:blip r:embed="rId67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67" o:title=""/>
              </v:shape>
            </w:pict>
          </mc:Fallback>
        </mc:AlternateContent>
      </w:r>
      <w:r/>
    </w:p>
    <w:p>
      <w:r>
        <w:t xml:space="preserve">В правой панели находятся технические параметры инфоповода, важные для его дальнейшей судьбы. </w:t>
      </w:r>
      <w:r/>
    </w:p>
    <w:p>
      <w:r>
        <w:rPr>
          <w:b/>
        </w:rPr>
        <w:t xml:space="preserve">Важность инфоповода</w:t>
      </w:r>
      <w:r>
        <w:t xml:space="preserve"> – устанавливает скорость реакции на данный инфоповод в СМИ или соцсетях. </w:t>
      </w:r>
      <w:r/>
    </w:p>
    <w:p>
      <w:pPr>
        <w:numPr>
          <w:ilvl w:val="0"/>
          <w:numId w:val="12"/>
        </w:numPr>
      </w:pPr>
      <w:r>
        <w:t xml:space="preserve">Молния — следует опубликовать как можно быстрее.</w:t>
      </w:r>
      <w:r/>
    </w:p>
    <w:p>
      <w:pPr>
        <w:numPr>
          <w:ilvl w:val="0"/>
          <w:numId w:val="12"/>
        </w:numPr>
      </w:pPr>
      <w:r>
        <w:t xml:space="preserve">В ближайшее время — </w:t>
      </w:r>
      <w:r>
        <w:t xml:space="preserve">3</w:t>
      </w:r>
      <w:r>
        <w:t xml:space="preserve">–4  </w:t>
      </w:r>
      <w:r>
        <w:t xml:space="preserve">  часа на публикацию.</w:t>
      </w:r>
      <w:r/>
    </w:p>
    <w:p>
      <w:pPr>
        <w:numPr>
          <w:ilvl w:val="0"/>
          <w:numId w:val="12"/>
        </w:numPr>
      </w:pPr>
      <w:r>
        <w:t xml:space="preserve">В течение дня.</w:t>
      </w:r>
      <w:r/>
    </w:p>
    <w:p>
      <w:r>
        <w:rPr>
          <w:b/>
        </w:rPr>
        <w:t xml:space="preserve">Эмбарго</w:t>
      </w:r>
      <w:r>
        <w:t xml:space="preserve"> – устанавливает дату и время, до наступления которых информацию из инфоповода нельзя использовать в публикациях.</w:t>
      </w:r>
      <w:r/>
    </w:p>
    <w:p>
      <w:r>
        <w:rPr>
          <w:b/>
        </w:rPr>
        <w:t xml:space="preserve">Источник инфоповода</w:t>
      </w:r>
      <w:r>
        <w:t xml:space="preserve"> – какое ведомство (Источник) ответственно за создание инфоповода. По умолчанию в этом поле указывается Источник, к которому привязан Старший сотрудник, создавший повод.</w:t>
      </w:r>
      <w:r/>
    </w:p>
    <w:p>
      <w:r>
        <w:t xml:space="preserve">Поле «Дополнительные источники» позволяет добавлять к инфоповоду другие ведомства, которые также имеют к нему отношение. Например, Комитет лесного хозяйства вместе с Министерством сельского хозяйства создают инфоповод «Лесные пожары затро</w:t>
      </w:r>
      <w:r>
        <w:t xml:space="preserve">нули 2 кв. км сельско-хозяйственных полей». Автором выступает Старший сотрудник Комитета лесного хозяйства, а в дополнительных источниках он указывает Министерство сельского хозяйства. Таким образом этот инфоповод появится в отчетности у обеих организаций.</w:t>
      </w:r>
      <w:r/>
    </w:p>
    <w:p>
      <w:r>
        <w:rPr>
          <w:b/>
        </w:rPr>
        <w:t xml:space="preserve">Автор инфоповода</w:t>
      </w:r>
      <w:r>
        <w:t xml:space="preserve"> – создавший повод пользователь (заполняется автоматически).</w:t>
      </w:r>
      <w:r/>
    </w:p>
    <w:p>
      <w:pPr>
        <w:pStyle w:val="842"/>
      </w:pPr>
      <w:r>
        <w:t xml:space="preserve">5.2.3 Центральная панель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668270"/>
                <wp:effectExtent l="0" t="0" r="0" b="0"/>
                <wp:docPr id="60" name="Picture 12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Picture 119" hidden="0"/>
                        <pic:cNvPicPr/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51.45pt;height:210.10pt;mso-wrap-distance-left:0.00pt;mso-wrap-distance-top:0.00pt;mso-wrap-distance-right:0.00pt;mso-wrap-distance-bottom:0.00pt;" stroked="false">
                <v:path textboxrect="0,0,0,0"/>
                <v:imagedata r:id="rId68" o:title=""/>
              </v:shape>
            </w:pict>
          </mc:Fallback>
        </mc:AlternateContent>
      </w:r>
      <w:r/>
    </w:p>
    <w:p>
      <w:r>
        <w:t xml:space="preserve">В центральной панели есть следующие пункты: </w:t>
      </w:r>
      <w:r/>
    </w:p>
    <w:p>
      <w:pPr>
        <w:pStyle w:val="776"/>
        <w:numPr>
          <w:ilvl w:val="0"/>
          <w:numId w:val="13"/>
        </w:numPr>
      </w:pPr>
      <w:r>
        <w:rPr>
          <w:rFonts w:ascii="Arial" w:hAnsi="Arial"/>
          <w:b/>
          <w:sz w:val="20"/>
        </w:rPr>
        <w:t xml:space="preserve">Кнопка назначить на себя </w:t>
      </w:r>
      <w:r>
        <w:t xml:space="preserve">—</w:t>
      </w:r>
      <w:r>
        <w:rPr>
          <w:rFonts w:ascii="Arial" w:hAnsi="Arial"/>
          <w:sz w:val="20"/>
        </w:rPr>
        <w:t xml:space="preserve"> позволяет взять инфоповод в работу и закрепить его за собой. Для перехода к распределению инфоповода обязательно нажать эту кнопку.</w:t>
      </w:r>
      <w:r/>
    </w:p>
    <w:p>
      <w:pPr>
        <w:numPr>
          <w:ilvl w:val="0"/>
          <w:numId w:val="13"/>
        </w:numPr>
      </w:pPr>
      <w:r>
        <w:rPr>
          <w:b/>
        </w:rPr>
        <w:t xml:space="preserve">Срочное сообщение ⚡️</w:t>
      </w:r>
      <w:r>
        <w:t xml:space="preserve"> — это визуальный маркер для других пользователей Терминала о том, что инфоповод важен. Для обозначения желаемого времени публикации в СМИ пользуйтесь списком в боковой колонке. </w:t>
      </w:r>
      <w:r/>
    </w:p>
    <w:p>
      <w:pPr>
        <w:pStyle w:val="772"/>
        <w:numPr>
          <w:ilvl w:val="0"/>
          <w:numId w:val="13"/>
        </w:numPr>
      </w:pPr>
      <w:r>
        <w:rPr>
          <w:b/>
        </w:rPr>
        <w:t xml:space="preserve">Регион </w:t>
      </w:r>
      <w:r>
        <w:t xml:space="preserve">— отвечает за выбор региона, к которому относится инфоповод. Вы можете изменить это поле, если у вас есть доступ к нескольким регионам сразу. По умолчанию у вас установлен тот регион, к которому относится ваша организация.</w:t>
      </w:r>
      <w:r/>
    </w:p>
    <w:p>
      <w:pPr>
        <w:pStyle w:val="776"/>
        <w:numPr>
          <w:ilvl w:val="0"/>
          <w:numId w:val="13"/>
        </w:numPr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Тема сообщения</w:t>
      </w:r>
      <w:r>
        <w:rPr>
          <w:rFonts w:ascii="Arial" w:hAnsi="Arial"/>
          <w:sz w:val="20"/>
        </w:rPr>
        <w:t xml:space="preserve"> </w:t>
      </w:r>
      <w:r>
        <w:t xml:space="preserve">—</w:t>
      </w:r>
      <w:r>
        <w:rPr>
          <w:rFonts w:ascii="Arial" w:hAnsi="Arial"/>
          <w:sz w:val="20"/>
        </w:rPr>
        <w:t xml:space="preserve"> «тег», к которому будет прикреплен инфоповод. Это может быть как рубрика, </w:t>
      </w:r>
      <w:r>
        <w:rPr>
          <w:rFonts w:ascii="Arial" w:hAnsi="Arial"/>
          <w:sz w:val="20"/>
        </w:rPr>
        <w:t xml:space="preserve">например,</w:t>
      </w:r>
      <w:r>
        <w:rPr>
          <w:rFonts w:ascii="Arial" w:hAnsi="Arial"/>
          <w:sz w:val="20"/>
        </w:rPr>
        <w:t xml:space="preserve"> «СВО» или «Политика», так и сюжет, например, «Автопробег губернатора 2023».</w: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</w:r>
    </w:p>
    <w:p>
      <w:pPr>
        <w:numPr>
          <w:ilvl w:val="0"/>
          <w:numId w:val="13"/>
        </w:numPr>
      </w:pPr>
      <w:r>
        <w:rPr>
          <w:b/>
        </w:rPr>
        <w:t xml:space="preserve">Основной заголовок </w:t>
      </w:r>
      <w:r>
        <w:t xml:space="preserve">— можно отредактировать, длина не более 120 символов.</w:t>
      </w:r>
      <w:r/>
    </w:p>
    <w:p>
      <w:pPr>
        <w:numPr>
          <w:ilvl w:val="0"/>
          <w:numId w:val="13"/>
        </w:numPr>
      </w:pPr>
      <w:r>
        <w:rPr>
          <w:b/>
        </w:rPr>
        <w:t xml:space="preserve">Описание</w:t>
      </w:r>
      <w:r>
        <w:t xml:space="preserve"> — можно отредактировать текст инфоповода.</w:t>
      </w:r>
      <w:r/>
    </w:p>
    <w:p>
      <w:pPr>
        <w:numPr>
          <w:ilvl w:val="0"/>
          <w:numId w:val="13"/>
        </w:numPr>
      </w:pPr>
      <w:r>
        <w:rPr>
          <w:b/>
        </w:rPr>
        <w:t xml:space="preserve">Медиафайлы</w:t>
      </w:r>
      <w:r>
        <w:t xml:space="preserve"> — можно подкорректировать фото и видео, прикрепленные к инфоповоду. Что-то удалить, где-то поменять описание или копирайт.</w:t>
      </w:r>
      <w:r/>
    </w:p>
    <w:p>
      <w:pPr>
        <w:ind w:left="720" w:firstLine="0"/>
      </w:pPr>
      <w:r>
        <w:t xml:space="preserve">Ниже располагается большой блок, посвященный отправке инфоповода в СМИ.</w:t>
      </w:r>
      <w:r/>
    </w:p>
    <w:p>
      <w:pPr>
        <w:numPr>
          <w:ilvl w:val="0"/>
          <w:numId w:val="14"/>
        </w:numPr>
        <w:rPr>
          <w:b/>
        </w:rPr>
      </w:pPr>
      <w:r>
        <w:rPr>
          <w:b/>
        </w:rPr>
        <w:t xml:space="preserve">Выберите </w:t>
      </w:r>
      <w:r>
        <w:rPr>
          <w:b/>
        </w:rPr>
        <w:t xml:space="preserve">г</w:t>
      </w:r>
      <w:r>
        <w:rPr>
          <w:b/>
        </w:rPr>
        <w:t xml:space="preserve">руппу СМИ </w:t>
      </w:r>
      <w:r>
        <w:t xml:space="preserve">— для удобства работы с </w:t>
      </w:r>
      <w:r>
        <w:t xml:space="preserve">согласованием инфоповода модераторы могут использовать группы СМИ. Это упрощает работу в тех случаях, когда нужно быстро распределить инфоповод на много СМИ. Чтобы использовать группы СМИ, нужно предварительно создать их в справочниках и добавить в них СМИ</w:t>
      </w:r>
      <w:r>
        <w:t xml:space="preserve">. Права на создание и редактирование групп СМИ есть у пользователей с </w:t>
      </w:r>
      <w:r>
        <w:rPr>
          <w:rStyle w:val="745"/>
        </w:rPr>
        <w:fldChar w:fldCharType="begin"/>
      </w:r>
      <w:r>
        <w:rPr>
          <w:rStyle w:val="745"/>
        </w:rPr>
        <w:instrText xml:space="preserve">HYPERLINK \l "_6.2_Работа_со"</w:instrText>
      </w:r>
      <w:r>
        <w:rPr>
          <w:rStyle w:val="745"/>
        </w:rPr>
        <w:fldChar w:fldCharType="separate"/>
      </w:r>
      <w:r>
        <w:rPr>
          <w:rStyle w:val="745"/>
        </w:rPr>
        <w:t xml:space="preserve">ролью «Старший модератор»</w:t>
      </w:r>
      <w:r>
        <w:rPr>
          <w:rStyle w:val="745"/>
        </w:rPr>
        <w:fldChar w:fldCharType="end"/>
      </w:r>
      <w:r>
        <w:t xml:space="preserve">.</w:t>
      </w:r>
      <w:r>
        <w:br/>
      </w:r>
      <w:r>
        <w:br/>
      </w:r>
      <w:r>
        <w:t xml:space="preserve">П</w:t>
      </w:r>
      <w:r>
        <w:rPr>
          <w:b w:val="0"/>
        </w:rPr>
        <w:t xml:space="preserve">р</w:t>
      </w:r>
      <w:r>
        <w:rPr>
          <w:b w:val="0"/>
        </w:rPr>
        <w:t xml:space="preserve">и выб</w:t>
      </w:r>
      <w:r>
        <w:rPr>
          <w:b w:val="0"/>
        </w:rPr>
        <w:t xml:space="preserve">оре определенной группы у СМИ, входящих в нее, автоматически проставятся галочки выбора.</w:t>
      </w:r>
      <w:r>
        <w:rPr>
          <w:b/>
        </w:rPr>
      </w:r>
      <w:r>
        <w:rPr>
          <w:b/>
        </w:rPr>
      </w:r>
    </w:p>
    <w:p>
      <w:pPr>
        <w:numPr>
          <w:ilvl w:val="0"/>
          <w:numId w:val="14"/>
        </w:numPr>
      </w:pPr>
      <w:r>
        <w:rPr>
          <w:b/>
        </w:rPr>
        <w:t xml:space="preserve">Выберите уровень СМИ</w:t>
      </w:r>
      <w:r>
        <w:t xml:space="preserve"> — все СМИ региона делятся на группы: «Муниципальные», «Региональные» или «Федеральные». Поставьте галочку в одном или нескольких пунктах, чтобы увидеть соответствующие издания и публики.</w:t>
      </w:r>
      <w:r/>
    </w:p>
    <w:p>
      <w:pPr>
        <w:numPr>
          <w:ilvl w:val="0"/>
          <w:numId w:val="14"/>
        </w:numPr>
      </w:pPr>
      <w:r>
        <w:rPr>
          <w:b/>
        </w:rPr>
        <w:t xml:space="preserve">Выберите муниципалитет</w:t>
      </w:r>
      <w:r>
        <w:t xml:space="preserve"> — здесь вы можете указать город/район, к которому относится инфоповод. Автоматически система поставит галочки н</w:t>
      </w:r>
      <w:r>
        <w:t xml:space="preserve">апротив тех СМИ или соцсетей, которые по умолчанию привязаны к этому муниципалитету. Если вас не устраивает автоматическое распределение, то вы всегда можете самостоятельно убрать часть галок или добавить больше СМИ/соцсетей для распространения инфоповода.</w:t>
      </w:r>
      <w:r/>
    </w:p>
    <w:p>
      <w:pPr>
        <w:numPr>
          <w:ilvl w:val="0"/>
          <w:numId w:val="14"/>
        </w:numPr>
      </w:pPr>
      <w:r>
        <w:rPr>
          <w:b/>
        </w:rPr>
        <w:t xml:space="preserve">Проверьте площадки</w:t>
      </w:r>
      <w:r>
        <w:t xml:space="preserve"> — в данном разделе указаны все СМИ, которые есть в Терминале. Здесь вы можете корректировать автоматический выбор, указывая, на какие издания будет назначен инфоповод.</w:t>
      </w:r>
      <w:r>
        <w:br/>
      </w:r>
      <w:r>
        <w:br/>
      </w:r>
      <w:r>
        <w:t xml:space="preserve">СМИ разделены по типам с помощью вкладок: сайты, соцсети.</w:t>
      </w:r>
      <w:r>
        <w:br/>
      </w:r>
      <w:r>
        <w:br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760980"/>
                <wp:effectExtent l="0" t="0" r="0" b="0"/>
                <wp:docPr id="61" name="Picture 12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Picture 121" hidden="0"/>
                        <pic:cNvPicPr/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51.45pt;height:217.40pt;mso-wrap-distance-left:0.00pt;mso-wrap-distance-top:0.00pt;mso-wrap-distance-right:0.00pt;mso-wrap-distance-bottom:0.00pt;" stroked="false">
                <v:path textboxrect="0,0,0,0"/>
                <v:imagedata r:id="rId69" o:title=""/>
              </v:shape>
            </w:pict>
          </mc:Fallback>
        </mc:AlternateContent>
      </w:r>
      <w:r/>
    </w:p>
    <w:p>
      <w:r>
        <w:t xml:space="preserve">После того как заполнены обязательные поля и назначены нужные СМИ и соцсети, нажмите на кнопку «Согласовать». Данный инфоповод уйдет в СМИ и соцсети.</w:t>
      </w:r>
      <w:r/>
    </w:p>
    <w:p>
      <w:r>
        <w:t xml:space="preserve">Если у вас есть какие-то вопросы по инфоповоду, можете пока не согласовывать его и оставить комментарий для Старшего сотрудника. Вернуться к инфоповоду можно будет через вкладку «Очередь согласования».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278255"/>
                <wp:effectExtent l="0" t="0" r="0" b="0"/>
                <wp:docPr id="62" name="Picture 12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Picture 123" hidden="0"/>
                        <pic:cNvPicPr/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51.45pt;height:100.65pt;mso-wrap-distance-left:0.00pt;mso-wrap-distance-top:0.00pt;mso-wrap-distance-right:0.00pt;mso-wrap-distance-bottom:0.00pt;" stroked="false">
                <v:path textboxrect="0,0,0,0"/>
                <v:imagedata r:id="rId70" o:title=""/>
              </v:shape>
            </w:pict>
          </mc:Fallback>
        </mc:AlternateContent>
      </w:r>
      <w:r/>
    </w:p>
    <w:p>
      <w:r>
        <w:t xml:space="preserve">Также можно </w:t>
      </w:r>
      <w:r>
        <w:t xml:space="preserve">отправить инфоповод на доработку, нажав соответствующую кнопку, тогда он вернется к Старшему сотруднику, который его создал.</w:t>
      </w:r>
      <w:r>
        <w:t xml:space="preserve"> У вас будет возможность указать, что именно следует исправить — это сообщение прикрепится к инфоповоду в качестве комментария.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70270" cy="3879850"/>
                <wp:effectExtent l="0" t="0" r="0" b="0"/>
                <wp:docPr id="63" name="Picture 12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Picture 125" hidden="0"/>
                        <pic:cNvPicPr/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312.62pt;height:305.50pt;mso-wrap-distance-left:0.00pt;mso-wrap-distance-top:0.00pt;mso-wrap-distance-right:0.00pt;mso-wrap-distance-bottom:0.00pt;" stroked="false">
                <v:path textboxrect="0,0,0,0"/>
                <v:imagedata r:id="rId71" o:title=""/>
              </v:shape>
            </w:pict>
          </mc:Fallback>
        </mc:AlternateContent>
      </w:r>
      <w:r/>
    </w:p>
    <w:p>
      <w:r>
        <w:t xml:space="preserve">Старший сотрудник увидит ваше сообщение следующим образом: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56000" cy="1951578"/>
                <wp:effectExtent l="0" t="0" r="0" b="0"/>
                <wp:docPr id="64" name="Picture 12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Picture 127" hidden="0"/>
                        <pic:cNvPicPr/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280.00pt;height:153.67pt;mso-wrap-distance-left:0.00pt;mso-wrap-distance-top:0.00pt;mso-wrap-distance-right:0.00pt;mso-wrap-distance-bottom:0.00pt;" stroked="false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pStyle w:val="846"/>
      </w:pPr>
      <w:r/>
      <w:bookmarkStart w:id="6" w:name="_9._Старший"/>
      <w:r/>
      <w:bookmarkEnd w:id="6"/>
      <w:r>
        <w:t xml:space="preserve">6. Интерфейс роли «Старший модератор»</w:t>
      </w:r>
      <w:r/>
    </w:p>
    <w:p>
      <w:r>
        <w:t xml:space="preserve">Старшему модераторы доступы все те же функции, что и рядовому модератору. Пожалуйста, сначала ознакомьтесь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"_5._Интерфе" \o "#_5._Интерфе"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с предыдущим разделом</w:t>
      </w:r>
      <w:r>
        <w:rPr>
          <w:rStyle w:val="809"/>
        </w:rPr>
        <w:fldChar w:fldCharType="end"/>
      </w:r>
      <w:r>
        <w:t xml:space="preserve">.</w:t>
      </w:r>
      <w:r/>
    </w:p>
    <w:p>
      <w:pPr>
        <w:pStyle w:val="752"/>
      </w:pPr>
      <w:r>
        <w:t xml:space="preserve">6.1 Дополнительные права Старшего модератора</w:t>
      </w:r>
      <w:r/>
    </w:p>
    <w:p>
      <w:pPr>
        <w:numPr>
          <w:ilvl w:val="0"/>
          <w:numId w:val="15"/>
        </w:numPr>
      </w:pPr>
      <w:r>
        <w:t xml:space="preserve">Возможность переназначать инфоповод. Пример: модератор Иванов взял инфоповод в работу. По каким-то причинам он не может продолжить с ним работу. Старший модератор может переназначить данный инфоповод на другого модератора или же взять инфоповод себе.</w:t>
      </w:r>
      <w:r/>
    </w:p>
    <w:p>
      <w:pPr>
        <w:ind w:left="720" w:firstLine="0"/>
      </w:pPr>
      <w:r>
        <w:t xml:space="preserve">Важно: если Старший модератор хочет подредактировать инфоповод, находящийся в работе у другого модератора, сначала надо назначить этот инфоповод на себя.</w:t>
      </w:r>
      <w:r/>
    </w:p>
    <w:p>
      <w:pPr>
        <w:numPr>
          <w:ilvl w:val="0"/>
          <w:numId w:val="15"/>
        </w:numPr>
      </w:pPr>
      <w:r>
        <w:t xml:space="preserve">Старший модератор видит инфоповоды других модераторов во вкладках «Очередь согласования» и «На доработку».</w:t>
      </w:r>
      <w:r/>
    </w:p>
    <w:p>
      <w:pPr>
        <w:numPr>
          <w:ilvl w:val="0"/>
          <w:numId w:val="15"/>
        </w:numPr>
      </w:pPr>
      <w:r>
        <w:t xml:space="preserve">Старший модератор может удалить инфоповод, который еще не был согласован на СМИ. Для этого надо назначить инфоповод на себя и воспользоваться кнопкой справа внизу.</w:t>
      </w:r>
      <w:r/>
    </w:p>
    <w:p>
      <w:pPr>
        <w:numPr>
          <w:ilvl w:val="0"/>
          <w:numId w:val="15"/>
        </w:numPr>
      </w:pPr>
      <w:r>
        <w:t xml:space="preserve">Старший модератор имеет доступ к справочникам. В них добавляются новые СМИ,</w:t>
      </w:r>
      <w:r>
        <w:t xml:space="preserve"> группы СМИ,</w:t>
      </w:r>
      <w:r>
        <w:t xml:space="preserve"> Источники,</w:t>
      </w:r>
      <w:r>
        <w:t xml:space="preserve"> группы Источников,</w:t>
      </w:r>
      <w:r>
        <w:t xml:space="preserve"> Муниципалитеты, Темы и другое. Ссылки на справочники размещены в выпадающем меню за аватаром в правой верхней части.</w:t>
      </w:r>
      <w:r/>
    </w:p>
    <w:p>
      <w:pPr>
        <w:ind w:left="720"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09766" cy="3715674"/>
                <wp:effectExtent l="0" t="0" r="0" b="0"/>
                <wp:docPr id="65" name="Picture 13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Picture 129" hidden="0"/>
                        <pic:cNvPicPr/>
                        <pic:nvPr/>
                      </pic:nvPicPr>
                      <pic:blipFill>
                        <a:blip r:embed="rId73"/>
                        <a:srcRect l="0" t="1441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158.25pt;height:292.57pt;mso-wrap-distance-left:0.00pt;mso-wrap-distance-top:0.00pt;mso-wrap-distance-right:0.00pt;mso-wrap-distance-bottom:0.00pt;" stroked="false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752"/>
      </w:pPr>
      <w:r/>
      <w:bookmarkStart w:id="7" w:name="_6.2_Работа_со"/>
      <w:r/>
      <w:bookmarkEnd w:id="7"/>
      <w:r>
        <w:t xml:space="preserve">6.2 Работа со справочниками</w:t>
      </w:r>
      <w:r/>
    </w:p>
    <w:p>
      <w:r>
        <w:t xml:space="preserve">Если вам нужно добавить новую тему,</w:t>
      </w:r>
      <w:r>
        <w:t xml:space="preserve"> группу СМИ или группу Источников</w:t>
      </w:r>
      <w:r>
        <w:t xml:space="preserve"> переходите в соответствующий справочник и нажимайте кнопку «Создать».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140985"/>
                <wp:effectExtent l="0" t="0" r="0" b="0"/>
                <wp:docPr id="66" name="Picture 13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Picture 131" hidden="0"/>
                        <pic:cNvPicPr/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51.45pt;height:247.32pt;mso-wrap-distance-left:0.00pt;mso-wrap-distance-top:0.00pt;mso-wrap-distance-right:0.00pt;mso-wrap-distance-bottom:0.00pt;" stroked="false">
                <v:path textboxrect="0,0,0,0"/>
                <v:imagedata r:id="rId74" o:title=""/>
              </v:shape>
            </w:pict>
          </mc:Fallback>
        </mc:AlternateContent>
      </w:r>
      <w:r/>
    </w:p>
    <w:p>
      <w:r>
        <w:t xml:space="preserve">В случае с темами надо всего лишь заполнить ее название и не забыть поставить галочку «Активно».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81375" cy="2390775"/>
                <wp:effectExtent l="0" t="0" r="0" b="0"/>
                <wp:docPr id="67" name="Picture 13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Picture 133" hidden="0"/>
                        <pic:cNvPicPr/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266.25pt;height:188.25pt;mso-wrap-distance-left:0.00pt;mso-wrap-distance-top:0.00pt;mso-wrap-distance-right:0.00pt;mso-wrap-distance-bottom:0.00pt;" stroked="false">
                <v:path textboxrect="0,0,0,0"/>
                <v:imagedata r:id="rId75" o:title=""/>
              </v:shape>
            </w:pict>
          </mc:Fallback>
        </mc:AlternateContent>
      </w:r>
      <w:r/>
    </w:p>
    <w:p>
      <w:r>
        <w:t xml:space="preserve">Остальные справочники работают похожим образом.</w:t>
      </w:r>
      <w:r/>
    </w:p>
    <w:p>
      <w:r>
        <w:t xml:space="preserve">Важн</w:t>
      </w:r>
      <w:r>
        <w:t xml:space="preserve">о: удалить что-либо из справочника, неважно, СМИ это или тема, невозможно. Это сделано, чтобы пользователи не совершали необратимых ошибок. Если по какой-то причине тема вам больше не нужна, просто снимите галочку «Активно» —  тем самым вы «выключите» ее, </w:t>
      </w:r>
      <w:r>
        <w:t xml:space="preserve">и она пропадет из</w:t>
      </w:r>
      <w:r>
        <w:t xml:space="preserve"> общего списка.</w:t>
      </w:r>
      <w:r/>
    </w:p>
    <w:p>
      <w:pPr>
        <w:pStyle w:val="752"/>
      </w:pPr>
      <w:r>
        <w:t xml:space="preserve">6.3 Переназначение инфоповода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047365"/>
                <wp:effectExtent l="0" t="0" r="0" b="0"/>
                <wp:docPr id="68" name="Picture 13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Picture 135" hidden="0"/>
                        <pic:cNvPicPr/>
                        <pic:nvPr/>
                      </pic:nvPicPr>
                      <pic:blipFill>
                        <a:blip r:embed="rId76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51.45pt;height:239.95pt;mso-wrap-distance-left:0.00pt;mso-wrap-distance-top:0.00pt;mso-wrap-distance-right:0.00pt;mso-wrap-distance-bottom:0.00pt;" stroked="false">
                <v:path textboxrect="0,0,0,0"/>
                <v:imagedata r:id="rId76" o:title=""/>
              </v:shape>
            </w:pict>
          </mc:Fallback>
        </mc:AlternateContent>
      </w:r>
      <w:r/>
    </w:p>
    <w:p>
      <w:r>
        <w:t xml:space="preserve">Чтобы переназначить инфоповод, необходимо внутри согласования инфоповода нажать на текущего модератора, в данном инфоповоде и выбрать из списка нужного модератора или же себя.</w:t>
      </w:r>
      <w:r/>
    </w:p>
    <w:p>
      <w:pPr>
        <w:pStyle w:val="846"/>
        <w:rPr>
          <w:b w:val="0"/>
        </w:rPr>
      </w:pPr>
      <w:r/>
      <w:bookmarkStart w:id="8" w:name="_10._Выпуск"/>
      <w:r/>
      <w:bookmarkEnd w:id="8"/>
      <w:r>
        <w:rPr>
          <w:rStyle w:val="847"/>
          <w:b/>
        </w:rPr>
        <w:t xml:space="preserve">7. Интерфейс роли «Выпускающий редактор</w:t>
      </w:r>
      <w:r>
        <w:rPr>
          <w:b w:val="0"/>
        </w:rPr>
        <w:t xml:space="preserve">»</w:t>
      </w:r>
      <w:r>
        <w:rPr>
          <w:b w:val="0"/>
        </w:rPr>
      </w:r>
      <w:r>
        <w:rPr>
          <w:b w:val="0"/>
        </w:rPr>
      </w:r>
    </w:p>
    <w:p>
      <w:pPr>
        <w:pStyle w:val="752"/>
      </w:pPr>
      <w:r>
        <w:t xml:space="preserve">7.1 Главная страница</w:t>
      </w:r>
      <w:r/>
    </w:p>
    <w:p>
      <w:pPr>
        <w:pStyle w:val="842"/>
      </w:pPr>
      <w:r>
        <w:t xml:space="preserve">7.1.1 Шапка и боковая панель</w:t>
      </w:r>
      <w:r/>
    </w:p>
    <w:p>
      <w:r>
        <w:t xml:space="preserve">В боковой панели расположены фильтры:</w:t>
      </w:r>
      <w:r/>
    </w:p>
    <w:p>
      <w:pPr>
        <w:pStyle w:val="772"/>
        <w:numPr>
          <w:ilvl w:val="0"/>
          <w:numId w:val="16"/>
        </w:numPr>
      </w:pPr>
      <w:r>
        <w:t xml:space="preserve">по дате;</w:t>
      </w:r>
      <w:r/>
    </w:p>
    <w:p>
      <w:pPr>
        <w:pStyle w:val="772"/>
        <w:numPr>
          <w:ilvl w:val="0"/>
          <w:numId w:val="16"/>
        </w:numPr>
      </w:pPr>
      <w:r>
        <w:t xml:space="preserve">теме;</w:t>
      </w:r>
      <w:r/>
    </w:p>
    <w:p>
      <w:pPr>
        <w:pStyle w:val="772"/>
        <w:numPr>
          <w:ilvl w:val="0"/>
          <w:numId w:val="16"/>
        </w:numPr>
      </w:pPr>
      <w:r>
        <w:t xml:space="preserve">муниципалитету;</w:t>
      </w:r>
      <w:r/>
    </w:p>
    <w:p>
      <w:pPr>
        <w:pStyle w:val="772"/>
        <w:numPr>
          <w:ilvl w:val="0"/>
          <w:numId w:val="16"/>
        </w:numPr>
      </w:pPr>
      <w:r>
        <w:t xml:space="preserve">источнику.</w:t>
      </w:r>
      <w:r/>
    </w:p>
    <w:p>
      <w:pPr>
        <w:rPr>
          <w:sz w:val="23"/>
        </w:rPr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964815"/>
                <wp:effectExtent l="0" t="0" r="0" b="0"/>
                <wp:docPr id="69" name="Picture 13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Picture 137" hidden="0"/>
                        <pic:cNvPicPr/>
                        <pic:nvPr/>
                      </pic:nvPicPr>
                      <pic:blipFill>
                        <a:blip r:embed="rId77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51.45pt;height:233.45pt;mso-wrap-distance-left:0.00pt;mso-wrap-distance-top:0.00pt;mso-wrap-distance-right:0.00pt;mso-wrap-distance-bottom:0.00pt;" stroked="false">
                <v:path textboxrect="0,0,0,0"/>
                <v:imagedata r:id="rId77" o:title="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2"/>
      </w:pPr>
      <w:r>
        <w:t xml:space="preserve">7.1.2 Центральная панель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964815"/>
                <wp:effectExtent l="0" t="0" r="0" b="0"/>
                <wp:docPr id="70" name="Picture 14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Picture 139" hidden="0"/>
                        <pic:cNvPicPr/>
                        <pic:nvPr/>
                      </pic:nvPicPr>
                      <pic:blipFill>
                        <a:blip r:embed="rId78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51.45pt;height:233.45pt;mso-wrap-distance-left:0.00pt;mso-wrap-distance-top:0.00pt;mso-wrap-distance-right:0.00pt;mso-wrap-distance-bottom:0.00pt;" stroked="false">
                <v:path textboxrect="0,0,0,0"/>
                <v:imagedata r:id="rId78" o:title=""/>
              </v:shape>
            </w:pict>
          </mc:Fallback>
        </mc:AlternateContent>
      </w:r>
      <w:r/>
    </w:p>
    <w:p>
      <w:r>
        <w:t xml:space="preserve">В центральной панели есть несколько вкладок:</w:t>
      </w:r>
      <w:r/>
    </w:p>
    <w:p>
      <w:pPr>
        <w:numPr>
          <w:ilvl w:val="0"/>
          <w:numId w:val="17"/>
        </w:numPr>
      </w:pPr>
      <w:r>
        <w:rPr>
          <w:b/>
        </w:rPr>
        <w:t xml:space="preserve">Назначенные</w:t>
      </w:r>
      <w:r>
        <w:t xml:space="preserve"> — инфоповоды, которые назначены на ваше СМИ.</w:t>
      </w:r>
      <w:r/>
    </w:p>
    <w:p>
      <w:pPr>
        <w:numPr>
          <w:ilvl w:val="0"/>
          <w:numId w:val="17"/>
        </w:numPr>
      </w:pPr>
      <w:r>
        <w:rPr>
          <w:b/>
        </w:rPr>
        <w:t xml:space="preserve">Все инфоповоды</w:t>
      </w:r>
      <w:r>
        <w:t xml:space="preserve"> — всё, что есть в системе. Здесь вы можете найти инфоповод, который по </w:t>
      </w:r>
      <w:r>
        <w:t xml:space="preserve">какой-то причине не был распределен на ваше СМИ</w:t>
      </w:r>
      <w:r>
        <w:t xml:space="preserve">, и назначить его самостоятельно.</w:t>
      </w:r>
      <w:r/>
    </w:p>
    <w:p>
      <w:pPr>
        <w:numPr>
          <w:ilvl w:val="0"/>
          <w:numId w:val="17"/>
        </w:numPr>
      </w:pPr>
      <w:r>
        <w:rPr>
          <w:b/>
        </w:rPr>
        <w:t xml:space="preserve">Архив</w:t>
      </w:r>
      <w:r>
        <w:t xml:space="preserve"> — в архиве хранятся все инфоповоды, которые были отписаны вашим СМИ или на которые не было реакции на протяжении 72 часов.</w:t>
      </w:r>
      <w:r/>
    </w:p>
    <w:p>
      <w:pPr>
        <w:pStyle w:val="842"/>
      </w:pPr>
      <w:r>
        <w:t xml:space="preserve">7.1.3 Предпросмотр инфоповода</w:t>
      </w:r>
      <w:r/>
    </w:p>
    <w:p>
      <w:r>
        <w:t xml:space="preserve">Если вы нажмете на инфоповод в списке, то справа откроется предпросмотр. Там указаны:</w:t>
      </w:r>
      <w:r/>
    </w:p>
    <w:p>
      <w:pPr>
        <w:pStyle w:val="772"/>
        <w:numPr>
          <w:ilvl w:val="0"/>
          <w:numId w:val="18"/>
        </w:numPr>
      </w:pPr>
      <w:r>
        <w:t xml:space="preserve">Заголовок инфоповода;</w:t>
      </w:r>
      <w:r/>
    </w:p>
    <w:p>
      <w:pPr>
        <w:pStyle w:val="772"/>
        <w:numPr>
          <w:ilvl w:val="0"/>
          <w:numId w:val="18"/>
        </w:numPr>
      </w:pPr>
      <w:r>
        <w:t xml:space="preserve">Текст;</w:t>
      </w:r>
      <w:r/>
    </w:p>
    <w:p>
      <w:pPr>
        <w:pStyle w:val="772"/>
        <w:numPr>
          <w:ilvl w:val="0"/>
          <w:numId w:val="18"/>
        </w:numPr>
      </w:pPr>
      <w:r>
        <w:t xml:space="preserve">Прикрепленные медиафайлы;</w:t>
      </w:r>
      <w:r/>
    </w:p>
    <w:p>
      <w:pPr>
        <w:pStyle w:val="772"/>
        <w:numPr>
          <w:ilvl w:val="0"/>
          <w:numId w:val="18"/>
        </w:numPr>
      </w:pPr>
      <w:r>
        <w:t xml:space="preserve">Кнопка «В работу»;</w:t>
      </w:r>
      <w:r/>
    </w:p>
    <w:p>
      <w:pPr>
        <w:pStyle w:val="772"/>
        <w:numPr>
          <w:ilvl w:val="0"/>
          <w:numId w:val="18"/>
        </w:numPr>
      </w:pPr>
      <w:r>
        <w:t xml:space="preserve">Комментарии.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5122793"/>
                <wp:effectExtent l="0" t="0" r="0" b="0"/>
                <wp:docPr id="71" name="Picture 14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Picture 141" hidden="0"/>
                        <pic:cNvPicPr/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51.45pt;height:403.37pt;mso-wrap-distance-left:0.00pt;mso-wrap-distance-top:0.00pt;mso-wrap-distance-right:0.00pt;mso-wrap-distance-bottom:0.00pt;" stroked="false">
                <v:path textboxrect="0,0,0,0"/>
                <v:imagedata r:id="rId79" o:title=""/>
              </v:shape>
            </w:pict>
          </mc:Fallback>
        </mc:AlternateContent>
      </w:r>
      <w:r/>
    </w:p>
    <w:p>
      <w:r>
        <w:t xml:space="preserve">По нажатию «В работу» открывается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"_7.1.4_Прос" \o "#_7.1.4_Прос"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просмотр инфоповода</w:t>
      </w:r>
      <w:r>
        <w:rPr>
          <w:rStyle w:val="809"/>
        </w:rPr>
        <w:fldChar w:fldCharType="end"/>
      </w:r>
      <w:r>
        <w:t xml:space="preserve">.</w:t>
      </w:r>
      <w:r/>
    </w:p>
    <w:p>
      <w:pPr>
        <w:pStyle w:val="842"/>
      </w:pPr>
      <w:r/>
      <w:bookmarkStart w:id="9" w:name="_7.1.4_Прос"/>
      <w:r/>
      <w:bookmarkEnd w:id="9"/>
      <w:r>
        <w:t xml:space="preserve">7.1.4 Просмотр инфоповода</w:t>
      </w:r>
      <w:r/>
    </w:p>
    <w:p>
      <w:r>
        <w:t xml:space="preserve">При просмотре инфоповода у выпускающего редактора доступны три колонки:</w:t>
      </w:r>
      <w:r/>
    </w:p>
    <w:p>
      <w:pPr>
        <w:pStyle w:val="772"/>
        <w:numPr>
          <w:ilvl w:val="0"/>
          <w:numId w:val="19"/>
        </w:numPr>
      </w:pPr>
      <w:r>
        <w:t xml:space="preserve">Слева очередь инфоповодов — то, что назначено на ваше СМИ и еще не отработано.</w:t>
      </w:r>
      <w:r/>
    </w:p>
    <w:p>
      <w:pPr>
        <w:pStyle w:val="772"/>
        <w:numPr>
          <w:ilvl w:val="0"/>
          <w:numId w:val="19"/>
        </w:numPr>
        <w:rPr>
          <w:rStyle w:val="761"/>
        </w:rPr>
      </w:pPr>
      <w:r>
        <w:t xml:space="preserve">По центру сам инфоповод — заголовок, текст, медиафайлы. </w:t>
      </w:r>
      <w:r>
        <w:br/>
      </w:r>
      <w:r>
        <w:t xml:space="preserve">Если ваше издание не подключено к Терминалу через API, </w:t>
      </w:r>
      <w:r>
        <w:rPr>
          <w:rStyle w:val="761"/>
        </w:rPr>
        <w:t xml:space="preserve">то</w:t>
      </w:r>
      <w:r>
        <w:rPr>
          <w:rStyle w:val="761"/>
          <w:rFonts w:ascii="Liberation Sans" w:hAnsi="Liberation Sans"/>
        </w:rPr>
        <w:t xml:space="preserve"> именно отсюда удобнее всего копировать текст и скачивать нужные медиа для оформления публикации в </w:t>
      </w:r>
      <w:r>
        <w:rPr>
          <w:rStyle w:val="761"/>
          <w:rFonts w:ascii="Liberation Sans" w:hAnsi="Liberation Sans"/>
        </w:rPr>
        <w:t xml:space="preserve">админке</w:t>
      </w:r>
      <w:r>
        <w:rPr>
          <w:rStyle w:val="761"/>
          <w:rFonts w:ascii="Liberation Sans" w:hAnsi="Liberation Sans"/>
        </w:rPr>
        <w:t xml:space="preserve"> вашего сайта.</w:t>
      </w:r>
      <w:r>
        <w:rPr>
          <w:rStyle w:val="761"/>
        </w:rPr>
      </w:r>
      <w:r>
        <w:rPr>
          <w:rStyle w:val="761"/>
        </w:rPr>
      </w:r>
    </w:p>
    <w:p>
      <w:pPr>
        <w:pStyle w:val="772"/>
        <w:numPr>
          <w:ilvl w:val="0"/>
          <w:numId w:val="19"/>
        </w:numPr>
      </w:pPr>
      <w:r>
        <w:t xml:space="preserve">В правой части — рабочая область с прикреплением ссылок на публикации. Каждый пользователь будет видеть только те издания, к которым у него есть доступ и которые назначили на этот инфоповод.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85499" cy="4222419"/>
                <wp:effectExtent l="0" t="0" r="0" b="0"/>
                <wp:docPr id="72" name="Picture 14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Picture 143" hidden="0"/>
                        <pic:cNvPicPr/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31.93pt;height:332.47pt;mso-wrap-distance-left:0.00pt;mso-wrap-distance-top:0.00pt;mso-wrap-distance-right:0.00pt;mso-wrap-distance-bottom:0.00pt;" stroked="false">
                <v:path textboxrect="0,0,0,0"/>
                <v:imagedata r:id="rId80" o:title=""/>
              </v:shape>
            </w:pict>
          </mc:Fallback>
        </mc:AlternateContent>
      </w:r>
      <w:r/>
    </w:p>
    <w:p>
      <w:pPr>
        <w:pStyle w:val="842"/>
      </w:pPr>
      <w:r>
        <w:t xml:space="preserve">7.1.5 Прикрепление ссылок на публикации</w:t>
      </w:r>
      <w:r/>
    </w:p>
    <w:p>
      <w:pPr>
        <w:rPr>
          <w:rStyle w:val="755"/>
          <w:sz w:val="20"/>
        </w:rPr>
      </w:pPr>
      <w:r>
        <w:rPr>
          <w:rStyle w:val="755"/>
          <w:sz w:val="20"/>
        </w:rPr>
        <w:t xml:space="preserve">Чтобы прикрепить ссылку на публикацию к инфоповоду, сначала нужно нажать на «Добавьте ссылку или отказ»</w:t>
      </w:r>
      <w:r>
        <w:t xml:space="preserve">. Тем самым вы закрепите за собой работу с этим СМИ или соцсетью — ваш коллега из того же издания увидит это после обновления страницы.</w:t>
      </w:r>
      <w:r>
        <w:rPr>
          <w:rStyle w:val="755"/>
          <w:sz w:val="20"/>
        </w:rPr>
      </w:r>
      <w:r>
        <w:rPr>
          <w:rStyle w:val="755"/>
          <w:sz w:val="20"/>
        </w:rPr>
      </w:r>
    </w:p>
    <w:p>
      <w:pPr>
        <w:jc w:val="center"/>
        <w:rPr>
          <w:rStyle w:val="755"/>
        </w:rPr>
      </w:pPr>
      <w:r>
        <w:rPr>
          <w:rStyle w:val="75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77121" cy="4057859"/>
                <wp:effectExtent l="0" t="0" r="0" b="0"/>
                <wp:docPr id="73" name="Picture 14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Picture 145" hidden="0"/>
                        <pic:cNvPicPr/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15.52pt;height:319.52pt;mso-wrap-distance-left:0.00pt;mso-wrap-distance-top:0.00pt;mso-wrap-distance-right:0.00pt;mso-wrap-distance-bottom:0.00pt;" stroked="false">
                <v:path textboxrect="0,0,0,0"/>
                <v:imagedata r:id="rId81" o:title=""/>
              </v:shape>
            </w:pict>
          </mc:Fallback>
        </mc:AlternateContent>
      </w:r>
      <w:r>
        <w:rPr>
          <w:rStyle w:val="755"/>
        </w:rPr>
      </w:r>
      <w:r>
        <w:rPr>
          <w:rStyle w:val="755"/>
        </w:rPr>
      </w:r>
    </w:p>
    <w:p>
      <w:r>
        <w:t xml:space="preserve">Далее напротив этого СМИ у вас откроется поле для ввода ссылки на публикацию или причины отказа. Вставляем ссылку или выбираем причину отказа, нажимаем на синюю галочку, чтобы сохранить. </w:t>
      </w:r>
      <w:r/>
    </w:p>
    <w:p>
      <w:pPr>
        <w:jc w:val="center"/>
        <w:rPr>
          <w:rStyle w:val="755"/>
        </w:rPr>
      </w:pPr>
      <w:r>
        <w:rPr>
          <w:rStyle w:val="75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66199" cy="3738171"/>
                <wp:effectExtent l="0" t="0" r="0" b="0"/>
                <wp:docPr id="74" name="Picture 14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Picture 147" hidden="0"/>
                        <pic:cNvPicPr/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383.17pt;height:294.34pt;mso-wrap-distance-left:0.00pt;mso-wrap-distance-top:0.00pt;mso-wrap-distance-right:0.00pt;mso-wrap-distance-bottom:0.00pt;" stroked="false">
                <v:path textboxrect="0,0,0,0"/>
                <v:imagedata r:id="rId82" o:title=""/>
              </v:shape>
            </w:pict>
          </mc:Fallback>
        </mc:AlternateContent>
      </w:r>
      <w:r>
        <w:rPr>
          <w:rStyle w:val="755"/>
        </w:rPr>
      </w:r>
      <w:r>
        <w:rPr>
          <w:rStyle w:val="755"/>
        </w:rPr>
      </w:r>
    </w:p>
    <w:p>
      <w:r>
        <w:t xml:space="preserve">После этого строка изменится у вас и других пользователей, изучающих этот инфоповод. Они увидят ссылку на публикацию или отказ и ваши ФИО. Тем самым всегда можно понять, кто именно из пользователей системы отработал инфоповод по этому СМИ. 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69568" cy="4107014"/>
                <wp:effectExtent l="0" t="0" r="0" b="0"/>
                <wp:docPr id="75" name="Picture 15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Picture 149" hidden="0"/>
                        <pic:cNvPicPr/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22.80pt;height:323.39pt;mso-wrap-distance-left:0.00pt;mso-wrap-distance-top:0.00pt;mso-wrap-distance-right:0.00pt;mso-wrap-distance-bottom:0.00pt;" stroked="false">
                <v:path textboxrect="0,0,0,0"/>
                <v:imagedata r:id="rId83" o:title=""/>
              </v:shape>
            </w:pict>
          </mc:Fallback>
        </mc:AlternateContent>
      </w:r>
      <w:r/>
    </w:p>
    <w:p>
      <w:r>
        <w:t xml:space="preserve">Причины отказа от инфоповода предусмотрены следующие:</w:t>
      </w:r>
      <w:r/>
    </w:p>
    <w:p>
      <w:pPr>
        <w:pStyle w:val="772"/>
        <w:numPr>
          <w:ilvl w:val="0"/>
          <w:numId w:val="20"/>
        </w:numPr>
      </w:pPr>
      <w:r>
        <w:t xml:space="preserve">Неактуальный инфоповод</w:t>
      </w:r>
      <w:r/>
    </w:p>
    <w:p>
      <w:pPr>
        <w:pStyle w:val="772"/>
        <w:numPr>
          <w:ilvl w:val="0"/>
          <w:numId w:val="20"/>
        </w:numPr>
      </w:pPr>
      <w:r>
        <w:t xml:space="preserve">Неинтересно  </w:t>
      </w:r>
      <w:r/>
    </w:p>
    <w:p>
      <w:pPr>
        <w:pStyle w:val="772"/>
        <w:numPr>
          <w:ilvl w:val="0"/>
          <w:numId w:val="20"/>
        </w:numPr>
      </w:pPr>
      <w:r>
        <w:t xml:space="preserve">Инфоповод не соответствует уровню СМИ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49550" cy="1206562"/>
                <wp:effectExtent l="0" t="0" r="0" b="0"/>
                <wp:docPr id="76" name="Picture 15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Picture 151" hidden="0"/>
                        <pic:cNvPicPr/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153.51pt;height:95.00pt;mso-wrap-distance-left:0.00pt;mso-wrap-distance-top:0.00pt;mso-wrap-distance-right:0.00pt;mso-wrap-distance-bottom:0.00pt;" stroked="false">
                <v:path textboxrect="0,0,0,0"/>
                <v:imagedata r:id="rId84" o:title=""/>
              </v:shape>
            </w:pict>
          </mc:Fallback>
        </mc:AlternateContent>
      </w:r>
      <w:r/>
    </w:p>
    <w:p>
      <w:r>
        <w:t xml:space="preserve">Если ваше СМИ подключено к Терминалу по API, то отображение будет немного другим — </w:t>
      </w:r>
      <w:r>
        <w:rPr>
          <w:rStyle w:val="809"/>
        </w:rPr>
        <w:fldChar w:fldCharType="begin"/>
      </w:r>
      <w:r>
        <w:rPr>
          <w:rStyle w:val="809"/>
        </w:rPr>
        <w:instrText xml:space="preserve">HYPERLINK \l "_7.1.6_Сайт" \o "#_7.1.6_Сайт"</w:instrText>
      </w:r>
      <w:r>
        <w:rPr>
          <w:rStyle w:val="809"/>
        </w:rPr>
        <w:fldChar w:fldCharType="separate"/>
      </w:r>
      <w:r>
        <w:rPr>
          <w:rStyle w:val="809"/>
        </w:rPr>
        <w:t xml:space="preserve">расскажем чуть дальше</w:t>
      </w:r>
      <w:r>
        <w:rPr>
          <w:rStyle w:val="809"/>
        </w:rPr>
        <w:fldChar w:fldCharType="end"/>
      </w:r>
      <w:r>
        <w:t xml:space="preserve">.</w:t>
      </w:r>
      <w:r/>
    </w:p>
    <w:p>
      <w:pPr>
        <w:rPr>
          <w:rStyle w:val="761"/>
        </w:rPr>
      </w:pPr>
      <w:r>
        <w:rPr>
          <w:rStyle w:val="761"/>
        </w:rPr>
        <w:t xml:space="preserve">Если у вас есть доступ сразу к нескольким </w:t>
      </w:r>
      <w:r>
        <w:rPr>
          <w:rStyle w:val="761"/>
        </w:rPr>
        <w:t xml:space="preserve">пабликам</w:t>
      </w:r>
      <w:r>
        <w:rPr>
          <w:rStyle w:val="761"/>
        </w:rPr>
        <w:t xml:space="preserve"> и конкретный инфоповод не был назначен на один из них, то с помощью списка «Показать все </w:t>
      </w:r>
      <w:r>
        <w:rPr>
          <w:rStyle w:val="761"/>
        </w:rPr>
        <w:t xml:space="preserve">неназначенные</w:t>
      </w:r>
      <w:r>
        <w:rPr>
          <w:rStyle w:val="761"/>
        </w:rPr>
        <w:t xml:space="preserve">» вы можете выбрать дополнительное СМИ и как бы «назначить его на себя».</w:t>
      </w:r>
      <w:r>
        <w:rPr>
          <w:rStyle w:val="761"/>
        </w:rPr>
      </w:r>
      <w:r>
        <w:rPr>
          <w:rStyle w:val="761"/>
        </w:rPr>
      </w:r>
    </w:p>
    <w:p>
      <w:pPr>
        <w:rPr>
          <w:rStyle w:val="761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77500" cy="571335"/>
                <wp:effectExtent l="0" t="0" r="0" b="0"/>
                <wp:docPr id="77" name="Picture 15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Picture 153" hidden="0"/>
                        <pic:cNvPicPr/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210.83pt;height:44.99pt;mso-wrap-distance-left:0.00pt;mso-wrap-distance-top:0.00pt;mso-wrap-distance-right:0.00pt;mso-wrap-distance-bottom:0.00pt;" stroked="false">
                <v:path textboxrect="0,0,0,0"/>
                <v:imagedata r:id="rId85" o:title=""/>
              </v:shape>
            </w:pict>
          </mc:Fallback>
        </mc:AlternateContent>
      </w:r>
      <w:r>
        <w:rPr>
          <w:rStyle w:val="761"/>
        </w:rPr>
      </w:r>
      <w:r>
        <w:rPr>
          <w:rStyle w:val="761"/>
        </w:rPr>
      </w:r>
    </w:p>
    <w:p>
      <w:pPr>
        <w:rPr>
          <w:rStyle w:val="761"/>
        </w:rPr>
      </w:pPr>
      <w:r>
        <w:rPr>
          <w:rStyle w:val="761"/>
        </w:rPr>
        <w:t xml:space="preserve">Чтобы не загружать ссылки по одной, м</w:t>
      </w:r>
      <w:r>
        <w:rPr>
          <w:rStyle w:val="761"/>
        </w:rPr>
        <w:t xml:space="preserve">ожно воспользоваться массовым импортом ссылок.</w:t>
      </w:r>
      <w:r>
        <w:rPr>
          <w:rStyle w:val="761"/>
        </w:rPr>
      </w:r>
      <w:r>
        <w:rPr>
          <w:rStyle w:val="761"/>
        </w:rPr>
      </w:r>
    </w:p>
    <w:p>
      <w:pPr>
        <w:jc w:val="center"/>
        <w:rPr>
          <w:rStyle w:val="761"/>
        </w:rPr>
      </w:pPr>
      <w:r>
        <w:rPr>
          <w:rStyle w:val="76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19898" cy="1225613"/>
                <wp:effectExtent l="0" t="0" r="0" b="0"/>
                <wp:docPr id="78" name="Picture 15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Picture 155" hidden="0"/>
                        <pic:cNvPicPr/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379.52pt;height:96.50pt;mso-wrap-distance-left:0.00pt;mso-wrap-distance-top:0.00pt;mso-wrap-distance-right:0.00pt;mso-wrap-distance-bottom:0.00pt;" stroked="false">
                <v:path textboxrect="0,0,0,0"/>
                <v:imagedata r:id="rId86" o:title=""/>
              </v:shape>
            </w:pict>
          </mc:Fallback>
        </mc:AlternateContent>
      </w:r>
      <w:r>
        <w:rPr>
          <w:rStyle w:val="761"/>
        </w:rPr>
      </w:r>
      <w:r>
        <w:rPr>
          <w:rStyle w:val="761"/>
        </w:rPr>
      </w:r>
    </w:p>
    <w:p>
      <w:pPr>
        <w:rPr>
          <w:rStyle w:val="761"/>
        </w:rPr>
      </w:pPr>
      <w:r>
        <w:rPr>
          <w:rStyle w:val="761"/>
        </w:rPr>
        <w:t xml:space="preserve">По нажатию на кнопку </w:t>
      </w:r>
      <w:r>
        <w:t xml:space="preserve">«Загрузить список ссылок»</w:t>
      </w:r>
      <w:r>
        <w:rPr>
          <w:rStyle w:val="761"/>
        </w:rPr>
        <w:t xml:space="preserve"> появится окно, в которое вы сможете ввести ссылки списком. Каждая ссылка должна быть с новой строки и начинаться с </w:t>
      </w:r>
      <w:r>
        <w:rPr>
          <w:rStyle w:val="761"/>
        </w:rPr>
        <w:t xml:space="preserve">https</w:t>
      </w:r>
      <w:r>
        <w:rPr>
          <w:rStyle w:val="761"/>
        </w:rPr>
        <w:t xml:space="preserve">://</w:t>
      </w:r>
      <w:r>
        <w:rPr>
          <w:rStyle w:val="761"/>
        </w:rPr>
      </w:r>
      <w:r>
        <w:rPr>
          <w:rStyle w:val="761"/>
        </w:rPr>
      </w:r>
    </w:p>
    <w:p>
      <w:pPr>
        <w:rPr>
          <w:rStyle w:val="761"/>
        </w:rPr>
      </w:pPr>
      <w:r>
        <w:rPr>
          <w:rStyle w:val="761"/>
        </w:rPr>
        <w:t xml:space="preserve">После ввода ссылок нажмите на кнопку </w:t>
      </w:r>
      <w:r>
        <w:t xml:space="preserve">«Загрузить список ссылок» повторно.</w:t>
      </w:r>
      <w:r>
        <w:rPr>
          <w:rStyle w:val="761"/>
        </w:rPr>
      </w:r>
      <w:r>
        <w:rPr>
          <w:rStyle w:val="761"/>
        </w:rPr>
      </w:r>
    </w:p>
    <w:p>
      <w:pPr>
        <w:jc w:val="center"/>
        <w:rPr>
          <w:rStyle w:val="761"/>
        </w:rPr>
      </w:pPr>
      <w:r>
        <w:rPr>
          <w:rStyle w:val="76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53255" cy="1739989"/>
                <wp:effectExtent l="0" t="0" r="0" b="0"/>
                <wp:docPr id="79" name="Picture 15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Picture 157" hidden="0"/>
                        <pic:cNvPicPr/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390.02pt;height:137.01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>
        <w:rPr>
          <w:rStyle w:val="761"/>
        </w:rPr>
      </w:r>
      <w:r>
        <w:rPr>
          <w:rStyle w:val="761"/>
        </w:rPr>
      </w:r>
    </w:p>
    <w:p>
      <w:pPr>
        <w:pStyle w:val="842"/>
        <w:rPr>
          <w:rStyle w:val="761"/>
        </w:rPr>
      </w:pPr>
      <w:r/>
      <w:bookmarkStart w:id="10" w:name="_7.1.6_Сайт"/>
      <w:r/>
      <w:bookmarkEnd w:id="10"/>
      <w:r>
        <w:rPr>
          <w:rStyle w:val="761"/>
        </w:rPr>
        <w:t xml:space="preserve">7.1.6 Сайты, подключенные по API</w:t>
      </w:r>
      <w:r>
        <w:rPr>
          <w:rStyle w:val="761"/>
        </w:rPr>
      </w:r>
      <w:r>
        <w:rPr>
          <w:rStyle w:val="761"/>
        </w:rPr>
      </w:r>
    </w:p>
    <w:p>
      <w:r>
        <w:t xml:space="preserve">Если инфоповод назначили на СМИ, которое подключено по API к терминалу, то самостоятельно ссылку добавить не получится — система будет ждать ответа от </w:t>
      </w:r>
      <w:r>
        <w:t xml:space="preserve">админки</w:t>
      </w:r>
      <w:r>
        <w:t xml:space="preserve"> веб-ресурса («... ждет ссылки из API»). </w:t>
      </w:r>
      <w:r/>
    </w:p>
    <w:p>
      <w:r>
        <w:t xml:space="preserve">Когда редакция отпишет новость в своей </w:t>
      </w:r>
      <w:r>
        <w:t xml:space="preserve">админке</w:t>
      </w:r>
      <w:r>
        <w:t xml:space="preserve">, ссылка добавится к инфоповоду автоматически.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3347588"/>
                <wp:effectExtent l="0" t="0" r="0" b="0"/>
                <wp:docPr id="80" name="Picture 16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Picture 159" hidden="0"/>
                        <pic:cNvPicPr/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51.45pt;height:263.59pt;mso-wrap-distance-left:0.00pt;mso-wrap-distance-top:0.00pt;mso-wrap-distance-right:0.00pt;mso-wrap-distance-bottom:0.00pt;" stroked="false">
                <v:path textboxrect="0,0,0,0"/>
                <v:imagedata r:id="rId88" o:title=""/>
              </v:shape>
            </w:pict>
          </mc:Fallback>
        </mc:AlternateContent>
      </w:r>
      <w:r/>
    </w:p>
    <w:p>
      <w:r>
        <w:t xml:space="preserve">Если подключенное по API СМИ не было назначено в инфоповоде модератором, но редакция всё равно хочет взять его в работу, то Выпускающий редактор, привязанный к этому медиа, в списке </w:t>
      </w:r>
      <w:r>
        <w:t xml:space="preserve">неназначенных</w:t>
      </w:r>
      <w:r>
        <w:t xml:space="preserve"> увидит своё СМИ и надпись «Отдать в редакцию».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39500" cy="439599"/>
                <wp:effectExtent l="0" t="0" r="0" b="0"/>
                <wp:docPr id="81" name="Picture 16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Picture 161" hidden="0"/>
                        <pic:cNvPicPr/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270.83pt;height:34.61pt;mso-wrap-distance-left:0.00pt;mso-wrap-distance-top:0.00pt;mso-wrap-distance-right:0.00pt;mso-wrap-distance-bottom:0.00pt;" stroked="false">
                <v:path textboxrect="0,0,0,0"/>
                <v:imagedata r:id="rId89" o:title=""/>
              </v:shape>
            </w:pict>
          </mc:Fallback>
        </mc:AlternateContent>
      </w:r>
      <w:r/>
    </w:p>
    <w:p>
      <w:r>
        <w:t xml:space="preserve">По нажатию данный инфоповод отправится в </w:t>
      </w:r>
      <w:r>
        <w:t xml:space="preserve">админку</w:t>
      </w:r>
      <w:r>
        <w:t xml:space="preserve"> СМИ с помощью API. Текстовое сообщение сменится на «ждет ссылки из API».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15675" cy="505291"/>
                <wp:effectExtent l="0" t="0" r="0" b="0"/>
                <wp:docPr id="82" name="Picture 16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Picture 163" hidden="0"/>
                        <pic:cNvPicPr/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261.08pt;height:39.79pt;mso-wrap-distance-left:0.00pt;mso-wrap-distance-top:0.00pt;mso-wrap-distance-right:0.00pt;mso-wrap-distance-bottom:0.00pt;" stroked="false">
                <v:path textboxrect="0,0,0,0"/>
                <v:imagedata r:id="rId90" o:title=""/>
              </v:shape>
            </w:pict>
          </mc:Fallback>
        </mc:AlternateContent>
      </w:r>
      <w:r/>
    </w:p>
    <w:p>
      <w:r>
        <w:t xml:space="preserve">Когда новость выйдет на сайте, ссылка на публикацию появится в списке автоматически.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63300" cy="389098"/>
                <wp:effectExtent l="0" t="0" r="0" b="0"/>
                <wp:docPr id="83" name="Picture 16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Picture 165" hidden="0"/>
                        <pic:cNvPicPr/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264.83pt;height:30.64pt;mso-wrap-distance-left:0.00pt;mso-wrap-distance-top:0.00pt;mso-wrap-distance-right:0.00pt;mso-wrap-distance-bottom:0.00pt;" stroked="false">
                <v:path textboxrect="0,0,0,0"/>
                <v:imagedata r:id="rId91" o:title=""/>
              </v:shape>
            </w:pict>
          </mc:Fallback>
        </mc:AlternateContent>
      </w:r>
      <w:r/>
    </w:p>
    <w:p>
      <w:pPr>
        <w:pStyle w:val="842"/>
        <w:rPr>
          <w:rStyle w:val="761"/>
        </w:rPr>
      </w:pPr>
      <w:r>
        <w:rPr>
          <w:rStyle w:val="761"/>
        </w:rPr>
        <w:t xml:space="preserve">7.1.7 Автоматический отказ по истечении времени</w:t>
      </w:r>
      <w:r>
        <w:rPr>
          <w:rStyle w:val="761"/>
        </w:rPr>
      </w:r>
      <w:r>
        <w:rPr>
          <w:rStyle w:val="761"/>
        </w:rPr>
      </w:r>
    </w:p>
    <w:p>
      <w:pPr>
        <w:rPr>
          <w:rStyle w:val="761"/>
        </w:rPr>
      </w:pPr>
      <w:r>
        <w:rPr>
          <w:rStyle w:val="761"/>
        </w:rPr>
        <w:t xml:space="preserve">Спустя 72 часа</w:t>
      </w:r>
      <w:r>
        <w:rPr>
          <w:rStyle w:val="761"/>
        </w:rPr>
        <w:t xml:space="preserve"> после назначения инфоповода система автоматически устанавливает отказ всем СМИ без реакции. Но не волнуйтесь — у вас останется возможность заменить этот отказ на ссылку. </w:t>
      </w:r>
      <w:r>
        <w:rPr>
          <w:rStyle w:val="761"/>
        </w:rPr>
      </w:r>
      <w:r>
        <w:rPr>
          <w:rStyle w:val="761"/>
        </w:rPr>
      </w:r>
    </w:p>
    <w:p>
      <w:pPr>
        <w:rPr>
          <w:rStyle w:val="761"/>
        </w:rPr>
      </w:pPr>
      <w:r>
        <w:rPr>
          <w:rStyle w:val="761"/>
        </w:rPr>
        <w:t xml:space="preserve">А вот поменять ссылку, которую вы добавили ранее, спустя 72 часа уже не получится. </w:t>
      </w:r>
      <w:r>
        <w:rPr>
          <w:rStyle w:val="761"/>
        </w:rPr>
      </w:r>
      <w:r>
        <w:rPr>
          <w:rStyle w:val="761"/>
        </w:rPr>
      </w:r>
    </w:p>
    <w:p>
      <w:pPr>
        <w:rPr>
          <w:rStyle w:val="755"/>
        </w:rPr>
      </w:pPr>
      <w:r>
        <w:rPr>
          <w:rStyle w:val="75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43553" cy="958899"/>
                <wp:effectExtent l="0" t="0" r="0" b="0"/>
                <wp:docPr id="84" name="Picture 16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Picture 167" hidden="0"/>
                        <pic:cNvPicPr/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310.52pt;height:75.50pt;mso-wrap-distance-left:0.00pt;mso-wrap-distance-top:0.00pt;mso-wrap-distance-right:0.00pt;mso-wrap-distance-bottom:0.00pt;" stroked="false">
                <v:path textboxrect="0,0,0,0"/>
                <v:imagedata r:id="rId92" o:title=""/>
              </v:shape>
            </w:pict>
          </mc:Fallback>
        </mc:AlternateContent>
      </w:r>
      <w:r>
        <w:rPr>
          <w:rStyle w:val="755"/>
        </w:rPr>
      </w:r>
      <w:r>
        <w:rPr>
          <w:rStyle w:val="755"/>
        </w:rPr>
      </w:r>
    </w:p>
    <w:p>
      <w:pPr>
        <w:pStyle w:val="846"/>
      </w:pPr>
      <w:r/>
      <w:bookmarkStart w:id="11" w:name="undefined"/>
      <w:r/>
      <w:bookmarkEnd w:id="11"/>
      <w:r>
        <w:t xml:space="preserve">8. Уведомления и визуальные элементы</w:t>
      </w:r>
      <w:r/>
    </w:p>
    <w:p>
      <w:pPr>
        <w:spacing w:after="220"/>
      </w:pPr>
      <w:r>
        <w:t xml:space="preserve">В Терминале пока существует два типа уведомлений: красные точки в интерфейсе и всплывающие уведомления, которые затем отображаются в колокольчике. </w:t>
      </w:r>
      <w:r/>
    </w:p>
    <w:p>
      <w:pPr>
        <w:pStyle w:val="752"/>
      </w:pPr>
      <w:r>
        <w:t xml:space="preserve">8.1 Красный заголовок инфоповода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381143"/>
                <wp:effectExtent l="0" t="0" r="0" b="0"/>
                <wp:docPr id="85" name="Picture 17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Picture 169" hidden="0"/>
                        <pic:cNvPicPr/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451.45pt;height:108.75pt;mso-wrap-distance-left:0.00pt;mso-wrap-distance-top:0.00pt;mso-wrap-distance-right:0.00pt;mso-wrap-distance-bottom:0.00pt;" stroked="false">
                <v:path textboxrect="0,0,0,0"/>
                <v:imagedata r:id="rId93" o:title=""/>
              </v:shape>
            </w:pict>
          </mc:Fallback>
        </mc:AlternateContent>
      </w:r>
      <w:r/>
    </w:p>
    <w:p>
      <w:pPr>
        <w:spacing w:after="220"/>
      </w:pPr>
      <w:r>
        <w:t xml:space="preserve">Красный заголовок означает, что данный инфоповод является срочным сообщением (при редактировании поставили соответствующую галочку).</w:t>
      </w:r>
      <w:r/>
    </w:p>
    <w:p>
      <w:pPr>
        <w:pStyle w:val="752"/>
      </w:pPr>
      <w:r>
        <w:t xml:space="preserve">8.2 Красная точка рядом с временем инфоповода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614025"/>
                <wp:effectExtent l="0" t="0" r="0" b="0"/>
                <wp:docPr id="86" name="Picture 17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Picture 171" hidden="0"/>
                        <pic:cNvPicPr/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51.45pt;height:48.35pt;mso-wrap-distance-left:0.00pt;mso-wrap-distance-top:0.00pt;mso-wrap-distance-right:0.00pt;mso-wrap-distance-bottom:0.00pt;" stroked="false">
                <v:path textboxrect="0,0,0,0"/>
                <v:imagedata r:id="rId94" o:title=""/>
              </v:shape>
            </w:pict>
          </mc:Fallback>
        </mc:AlternateContent>
      </w:r>
      <w:r/>
    </w:p>
    <w:p>
      <w:r>
        <w:t xml:space="preserve">По данному инфоповоду есть не прочитанное пользователем уведомление. Чтобы красная точка пропала, необходимо пометить соответствующее уведомление прочитанным в «колокольчике» или зайти внутрь инфоповода.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61514" cy="1086861"/>
                <wp:effectExtent l="0" t="0" r="0" b="0"/>
                <wp:docPr id="87" name="Picture 17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Picture 173" hidden="0"/>
                        <pic:cNvPicPr/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233.19pt;height:85.58pt;mso-wrap-distance-left:0.00pt;mso-wrap-distance-top:0.00pt;mso-wrap-distance-right:0.00pt;mso-wrap-distance-bottom:0.00pt;" stroked="false">
                <v:path textboxrect="0,0,0,0"/>
                <v:imagedata r:id="rId95" o:title=""/>
              </v:shape>
            </w:pict>
          </mc:Fallback>
        </mc:AlternateContent>
      </w:r>
      <w:r>
        <w:br/>
      </w:r>
      <w:r>
        <w:t xml:space="preserve">Рис. 1. У инфоповода горит красная точка.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91675" cy="1582258"/>
                <wp:effectExtent l="0" t="0" r="0" b="0"/>
                <wp:docPr id="88" name="Picture 17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Picture 175" hidden="0"/>
                        <pic:cNvPicPr/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141.08pt;height:124.59pt;mso-wrap-distance-left:0.00pt;mso-wrap-distance-top:0.00pt;mso-wrap-distance-right:0.00pt;mso-wrap-distance-bottom:0.00pt;" stroked="false">
                <v:path textboxrect="0,0,0,0"/>
                <v:imagedata r:id="rId96" o:title=""/>
              </v:shape>
            </w:pict>
          </mc:Fallback>
        </mc:AlternateContent>
      </w:r>
      <w:r>
        <w:br/>
      </w:r>
      <w:r>
        <w:t xml:space="preserve">Рис. 2. В колокольчике нажимаем кнопку «Очистить».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83570" cy="957675"/>
                <wp:effectExtent l="0" t="0" r="0" b="0"/>
                <wp:docPr id="89" name="Picture 17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Picture 177" hidden="0"/>
                        <pic:cNvPicPr/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195.56pt;height:75.41pt;mso-wrap-distance-left:0.00pt;mso-wrap-distance-top:0.00pt;mso-wrap-distance-right:0.00pt;mso-wrap-distance-bottom:0.00pt;" stroked="false">
                <v:path textboxrect="0,0,0,0"/>
                <v:imagedata r:id="rId97" o:title=""/>
              </v:shape>
            </w:pict>
          </mc:Fallback>
        </mc:AlternateContent>
      </w:r>
      <w:r>
        <w:br/>
      </w:r>
      <w:r>
        <w:t xml:space="preserve">Рис. 3. Красная точка пропала</w:t>
      </w:r>
      <w:r/>
    </w:p>
    <w:p>
      <w:pPr>
        <w:pStyle w:val="752"/>
      </w:pPr>
      <w:r>
        <w:t xml:space="preserve">8.3 Уведомления в колокольчике</w:t>
      </w:r>
      <w:r/>
    </w:p>
    <w:p>
      <w:r>
        <w:t xml:space="preserve">Если происходят события, которые требуют особого внимания, то они подсвечиваются всплывающими уведомлениями со звуком. Они сохраняются для просмотра в колокольчике. </w:t>
      </w:r>
      <w:r/>
    </w:p>
    <w:p>
      <w:r>
        <w:t xml:space="preserve">Для ролей Младший и Старший Сотрудник, а также Модерат</w:t>
      </w:r>
      <w:r>
        <w:t xml:space="preserve">ор и Старший модератор — это уведомления о новых комментариях к инфоповоду, а также уведомления об инфоповодах, пришедших на доработку или вернувшихся с неё. Выпускающие редакторы получают уведомления о новых инфоповодах, назначенных на их СМИ или соцсети.</w:t>
      </w:r>
      <w:r/>
    </w:p>
    <w:p>
      <w:pPr>
        <w:jc w:val="center"/>
        <w:spacing w:after="220"/>
      </w:pPr>
      <w:r>
        <w:rPr>
          <w:sz w:val="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93950" cy="4025900"/>
                <wp:effectExtent l="0" t="0" r="0" b="0"/>
                <wp:docPr id="90" name="Picture 18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Picture 179" hidden="0"/>
                        <pic:cNvPicPr/>
                        <pic:nvPr/>
                      </pic:nvPicPr>
                      <pic:blipFill>
                        <a:blip r:embed="rId98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188.50pt;height:317.00pt;mso-wrap-distance-left:0.00pt;mso-wrap-distance-top:0.00pt;mso-wrap-distance-right:0.00pt;mso-wrap-distance-bottom:0.00pt;" stroked="false">
                <v:path textboxrect="0,0,0,0"/>
                <v:imagedata r:id="rId98" o:title=""/>
              </v:shape>
            </w:pict>
          </mc:Fallback>
        </mc:AlternateContent>
      </w:r>
      <w:r/>
    </w:p>
    <w:p>
      <w:r>
        <w:t xml:space="preserve">Если нажать кнопку «Очистить» на открытом списке уведомлений, то красные точки пропадут, а все уведомления из списка исчезнут. Также очистится счетчик уведомлений, который выводится на колокольчике.</w:t>
      </w:r>
      <w:r/>
    </w:p>
    <w:p>
      <w:pPr>
        <w:pStyle w:val="752"/>
      </w:pPr>
      <w:r>
        <w:t xml:space="preserve">8.4 Комментарии к инфоповоду</w:t>
      </w:r>
      <w:r/>
    </w:p>
    <w:p>
      <w:pPr>
        <w:spacing w:after="220"/>
      </w:pPr>
      <w:r>
        <w:t xml:space="preserve">В ленте инфоповодов рядом с заголовком вы будете встречать значок комментариев с цифрой. Так указывается количество комментариев внутри инфоповода. Цифры актуализируются при обновлении страницы в браузере.</w:t>
      </w:r>
      <w:r/>
    </w:p>
    <w:p>
      <w:pPr>
        <w:spacing w:after="22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77775" cy="2103058"/>
                <wp:effectExtent l="0" t="0" r="0" b="0"/>
                <wp:docPr id="91" name="Picture 18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Picture 181" hidden="0"/>
                        <pic:cNvPicPr/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384.08pt;height:165.60pt;mso-wrap-distance-left:0.00pt;mso-wrap-distance-top:0.00pt;mso-wrap-distance-right:0.00pt;mso-wrap-distance-bottom:0.00pt;" stroked="false">
                <v:path textboxrect="0,0,0,0"/>
                <v:imagedata r:id="rId99" o:title=""/>
              </v:shape>
            </w:pict>
          </mc:Fallback>
        </mc:AlternateContent>
      </w:r>
      <w:r/>
    </w:p>
    <w:p>
      <w:pPr>
        <w:spacing w:after="220"/>
      </w:pPr>
      <w:r>
        <w:t xml:space="preserve">Если нажать на значок комментария, то вы сразу попадете внутрь инфоповода на блок комментариев.</w:t>
      </w:r>
      <w:r/>
    </w:p>
    <w:p>
      <w:pPr>
        <w:pStyle w:val="846"/>
      </w:pPr>
      <w:r>
        <w:t xml:space="preserve">9. Сообщения об ошибках</w:t>
      </w:r>
      <w:r/>
    </w:p>
    <w:p>
      <w:r>
        <w:t xml:space="preserve">Если пользователь совершает действие, которое запрещено системой, выводится уведомление об ошибке. В этом разделе мы описали более подробно лишь некоторые из возможных сообщений.</w:t>
      </w:r>
      <w:r/>
    </w:p>
    <w:p>
      <w:pPr>
        <w:pStyle w:val="752"/>
      </w:pPr>
      <w:r>
        <w:t xml:space="preserve">9.1 Источник – Обязательное поле </w:t>
      </w:r>
      <w:r/>
    </w:p>
    <w:p>
      <w:r>
        <w:t xml:space="preserve">При редактировании инфоповода не было указано авторство какого-то медиафайла, то есть не было заполнено поле «Источник».</w:t>
      </w:r>
      <w:r/>
    </w:p>
    <w:p>
      <w:pPr>
        <w:pStyle w:val="752"/>
      </w:pPr>
      <w:r>
        <w:t xml:space="preserve">9.2 Тема сообщения – Обязательное поле</w:t>
      </w:r>
      <w:r/>
    </w:p>
    <w:p>
      <w:r>
        <w:t xml:space="preserve">При согласовании инфоповода не была выбрана тема, к которой необходимо его привязать.</w:t>
      </w:r>
      <w:r/>
    </w:p>
    <w:p>
      <w:pPr>
        <w:pStyle w:val="846"/>
      </w:pPr>
      <w:r/>
      <w:bookmarkStart w:id="12" w:name="_10._Аналит"/>
      <w:r/>
      <w:bookmarkEnd w:id="12"/>
      <w:r/>
      <w:bookmarkStart w:id="13" w:name="_11._Аналит"/>
      <w:r/>
      <w:bookmarkEnd w:id="13"/>
      <w:r/>
      <w:bookmarkStart w:id="14" w:name="_10._Аналитика_и"/>
      <w:r/>
      <w:bookmarkEnd w:id="14"/>
      <w:r>
        <w:t xml:space="preserve">10. Аналитика и отчеты</w:t>
      </w:r>
      <w:r/>
    </w:p>
    <w:p>
      <w:pPr>
        <w:pStyle w:val="752"/>
      </w:pPr>
      <w:r/>
      <w:bookmarkStart w:id="15" w:name="_11.1_Анали"/>
      <w:r/>
      <w:bookmarkEnd w:id="15"/>
      <w:r>
        <w:t xml:space="preserve">10.1 Аналитический </w:t>
      </w:r>
      <w:r>
        <w:t xml:space="preserve">дашборд</w:t>
      </w:r>
      <w:r>
        <w:t xml:space="preserve"> по источникам</w:t>
      </w:r>
      <w:r/>
    </w:p>
    <w:p>
      <w:r>
        <w:t xml:space="preserve">Аналитический </w:t>
      </w:r>
      <w:r>
        <w:t xml:space="preserve">дашборд</w:t>
      </w:r>
      <w:r>
        <w:t xml:space="preserve"> — это инструмент для модераторов, позволяющий в реальном времени отслеживать статистику по Терминалу. Чтобы перейти в этот раздел, на главной странице нажмите справа вверху кнопку «Аналитика».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269165"/>
                <wp:effectExtent l="0" t="0" r="0" b="0"/>
                <wp:docPr id="92" name="Picture 18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Picture 183" hidden="0"/>
                        <pic:cNvPicPr/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451.45pt;height:178.67pt;mso-wrap-distance-left:0.00pt;mso-wrap-distance-top:0.00pt;mso-wrap-distance-right:0.00pt;mso-wrap-distance-bottom:0.00pt;" stroked="false">
                <v:path textboxrect="0,0,0,0"/>
                <v:imagedata r:id="rId100" o:title=""/>
              </v:shape>
            </w:pict>
          </mc:Fallback>
        </mc:AlternateContent>
      </w:r>
      <w:r/>
    </w:p>
    <w:p>
      <w:r>
        <w:t xml:space="preserve">Далее вы попадете на страницу с дашбордом</w:t>
      </w:r>
      <w:r>
        <w:t xml:space="preserve"> по источникам</w:t>
      </w:r>
      <w:r>
        <w:t xml:space="preserve">, где можно выбрать диапазон дат. В зависимости от периода меняются все данные на странице.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99100" cy="2673114"/>
                <wp:effectExtent l="0" t="0" r="0" b="0"/>
                <wp:docPr id="93" name="Picture 18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Picture 185" hidden="0"/>
                        <pic:cNvPicPr/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433.00pt;height:210.48pt;mso-wrap-distance-left:0.00pt;mso-wrap-distance-top:0.00pt;mso-wrap-distance-right:0.00pt;mso-wrap-distance-bottom:0.00pt;" stroked="false">
                <v:path textboxrect="0,0,0,0"/>
                <v:imagedata r:id="rId101" o:title=""/>
              </v:shape>
            </w:pict>
          </mc:Fallback>
        </mc:AlternateContent>
      </w:r>
      <w:r>
        <w:br/>
      </w:r>
      <w:r/>
    </w:p>
    <w:p>
      <w:r>
        <w:t xml:space="preserve">Последнее обновление данных указано в верхнем правом углу.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45100" cy="2537446"/>
                <wp:effectExtent l="0" t="0" r="0" b="0"/>
                <wp:docPr id="94" name="Picture 18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Picture 187" hidden="0"/>
                        <pic:cNvPicPr/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13.00pt;height:199.80pt;mso-wrap-distance-left:0.00pt;mso-wrap-distance-top:0.00pt;mso-wrap-distance-right:0.00pt;mso-wrap-distance-bottom:0.00pt;" stroked="false">
                <v:path textboxrect="0,0,0,0"/>
                <v:imagedata r:id="rId102" o:title=""/>
              </v:shape>
            </w:pict>
          </mc:Fallback>
        </mc:AlternateContent>
      </w:r>
      <w:r/>
    </w:p>
    <w:p>
      <w:r>
        <w:t xml:space="preserve">Также доступна функция автоматического обновления данных: оно происходит один раз в пять минут.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7800" cy="2530778"/>
                <wp:effectExtent l="0" t="0" r="0" b="0"/>
                <wp:docPr id="95" name="Picture 19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Picture 189" hidden="0"/>
                        <pic:cNvPicPr/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14.00pt;height:199.27pt;mso-wrap-distance-left:0.00pt;mso-wrap-distance-top:0.00pt;mso-wrap-distance-right:0.00pt;mso-wrap-distance-bottom:0.00pt;" stroked="false">
                <v:path textboxrect="0,0,0,0"/>
                <v:imagedata r:id="rId103" o:title=""/>
              </v:shape>
            </w:pict>
          </mc:Fallback>
        </mc:AlternateContent>
      </w:r>
      <w:r/>
    </w:p>
    <w:p>
      <w:pPr>
        <w:pStyle w:val="842"/>
      </w:pPr>
      <w:r>
        <w:t xml:space="preserve">10.1.1 Общие блоки данных</w:t>
      </w:r>
      <w:r/>
    </w:p>
    <w:p>
      <w:r>
        <w:t xml:space="preserve">На зеленом фоне расположен</w:t>
      </w:r>
      <w:r>
        <w:t xml:space="preserve">о</w:t>
      </w:r>
      <w:r>
        <w:t xml:space="preserve"> четыре </w:t>
      </w:r>
      <w:r>
        <w:t xml:space="preserve">числа</w:t>
      </w:r>
      <w:r>
        <w:t xml:space="preserve">:</w:t>
      </w:r>
      <w:r/>
    </w:p>
    <w:p>
      <w:pPr>
        <w:pStyle w:val="772"/>
        <w:numPr>
          <w:ilvl w:val="0"/>
          <w:numId w:val="21"/>
        </w:numPr>
      </w:pPr>
      <w:r>
        <w:rPr>
          <w:b/>
        </w:rPr>
        <w:t xml:space="preserve">Инфоповодов создано</w:t>
      </w:r>
      <w:r>
        <w:t xml:space="preserve"> — </w:t>
      </w:r>
      <w:r>
        <w:t xml:space="preserve">общее количество инфоповодов по дате отправки на модерацию старшим сотрудником без учета дополнительных источников. Включает в себя черновики</w:t>
      </w:r>
      <w:r>
        <w:t xml:space="preserve">.</w:t>
      </w:r>
      <w:r/>
    </w:p>
    <w:p>
      <w:pPr>
        <w:pStyle w:val="772"/>
        <w:numPr>
          <w:ilvl w:val="0"/>
          <w:numId w:val="21"/>
        </w:numPr>
      </w:pPr>
      <w:r>
        <w:rPr>
          <w:b/>
        </w:rPr>
        <w:t xml:space="preserve">Инфоповодов согласовано</w:t>
      </w:r>
      <w:r>
        <w:t xml:space="preserve"> — </w:t>
      </w:r>
      <w:r>
        <w:t xml:space="preserve">общее количество инфоповодов по дате отправки на модерацию старшим сотрудником без учета дополнительных источников</w:t>
      </w:r>
      <w:r>
        <w:t xml:space="preserve">.</w:t>
      </w:r>
      <w:r/>
    </w:p>
    <w:p>
      <w:pPr>
        <w:pStyle w:val="772"/>
        <w:numPr>
          <w:ilvl w:val="0"/>
          <w:numId w:val="21"/>
        </w:numPr>
      </w:pPr>
      <w:r>
        <w:rPr>
          <w:b/>
        </w:rPr>
        <w:t xml:space="preserve">Отработано инфоповодов</w:t>
      </w:r>
      <w:r>
        <w:t xml:space="preserve"> — общее количество инфоповодов с хотя бы одной публикацией в СМИ за выбранный период времени.</w:t>
      </w:r>
      <w:r/>
    </w:p>
    <w:p>
      <w:pPr>
        <w:pStyle w:val="772"/>
        <w:numPr>
          <w:ilvl w:val="0"/>
          <w:numId w:val="21"/>
        </w:numPr>
      </w:pPr>
      <w:r>
        <w:rPr>
          <w:b/>
        </w:rPr>
        <w:t xml:space="preserve">Публикации в СМИ</w:t>
      </w:r>
      <w:r>
        <w:t xml:space="preserve"> — количество публикаций в СМИ по созданным инфоповодам за определенный период времени. </w:t>
      </w:r>
      <w:r>
        <w:t xml:space="preserve">Включает в себя публикации в соцсетях</w:t>
      </w:r>
      <w:r>
        <w:t xml:space="preserve">.</w:t>
      </w:r>
      <w:r/>
    </w:p>
    <w:p>
      <w:r>
        <w:t xml:space="preserve">В данном блоке учитываются только уникальные инфоповоды в системе. Это значит, что если складывать все инфоповоды всех Источников за день с помощью таблицы (расскажем далее), то суммарная цифра может получиться больше, чем ее аналог на зеленой плашке. </w:t>
      </w:r>
      <w:r/>
    </w:p>
    <w:p>
      <w:r>
        <w:t xml:space="preserve">Это связано с тем, что в таблице учитываются инфоповоды с «дополнительными источниками». Технически уникальный инфоповод здесь один и в верхней цифре засчитывается один раз, а в отчетностях каждого Источника по</w:t>
      </w:r>
      <w:r>
        <w:t xml:space="preserve"> </w:t>
      </w:r>
      <w:r>
        <w:t xml:space="preserve">отдельности — несколько. Отсюда небольшие ра</w:t>
      </w:r>
      <w:r>
        <w:t xml:space="preserve">схождения</w:t>
      </w:r>
      <w:r>
        <w:t xml:space="preserve"> в цифрах.</w:t>
      </w:r>
      <w:r/>
    </w:p>
    <w:p>
      <w:pPr>
        <w:pStyle w:val="842"/>
      </w:pPr>
      <w:r>
        <w:t xml:space="preserve">10.1.2 Топы</w:t>
      </w:r>
      <w:r/>
    </w:p>
    <w:p>
      <w:r>
        <w:t xml:space="preserve">В аналитическом </w:t>
      </w:r>
      <w:r>
        <w:t xml:space="preserve">дашборде</w:t>
      </w:r>
      <w:r>
        <w:t xml:space="preserve"> есть три вида топов:</w:t>
      </w:r>
      <w:r/>
    </w:p>
    <w:p>
      <w:pPr>
        <w:pStyle w:val="772"/>
        <w:numPr>
          <w:ilvl w:val="0"/>
          <w:numId w:val="22"/>
        </w:numPr>
      </w:pPr>
      <w:r>
        <w:rPr>
          <w:b/>
        </w:rPr>
        <w:t xml:space="preserve">Топ-10 инфоповодов</w:t>
      </w:r>
      <w:r>
        <w:t xml:space="preserve"> с наибольшим количеством публикаций в СМИ. </w:t>
      </w:r>
      <w:r>
        <w:t xml:space="preserve">К каждому инфоповоду подтягиваются просмотры его публикаций на всех площадках. По нажатию на любой инфоповод из этого топа открывается</w:t>
      </w:r>
      <w:r>
        <w:t xml:space="preserve"> вкладка</w:t>
      </w:r>
      <w:r>
        <w:t xml:space="preserve"> его просмотр</w:t>
      </w:r>
      <w:r>
        <w:t xml:space="preserve">а</w:t>
      </w:r>
      <w:r>
        <w:t xml:space="preserve">.</w:t>
      </w:r>
      <w:r/>
    </w:p>
    <w:p>
      <w:pPr>
        <w:pStyle w:val="772"/>
        <w:numPr>
          <w:ilvl w:val="0"/>
          <w:numId w:val="22"/>
        </w:numPr>
      </w:pPr>
      <w:r>
        <w:rPr>
          <w:b/>
        </w:rPr>
        <w:t xml:space="preserve">Топ-15 источников</w:t>
      </w:r>
      <w:r>
        <w:t xml:space="preserve"> с наибольшим количеством отработанных (имеющих хотя бы одну публикацию в СМИ) инфоповодов.</w:t>
      </w:r>
      <w:r/>
    </w:p>
    <w:p>
      <w:pPr>
        <w:pStyle w:val="772"/>
        <w:numPr>
          <w:ilvl w:val="0"/>
          <w:numId w:val="22"/>
        </w:numPr>
      </w:pPr>
      <w:r>
        <w:rPr>
          <w:b/>
        </w:rPr>
        <w:t xml:space="preserve">Топ-15 муниципалитетов</w:t>
      </w:r>
      <w:r>
        <w:t xml:space="preserve"> с наибольшим количеством отработанных (имеющих хотя бы одну публикацию в СМИ) инфоповодов.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727835"/>
                <wp:effectExtent l="0" t="0" r="0" b="0"/>
                <wp:docPr id="96" name="Picture 19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Picture 191" hidden="0"/>
                        <pic:cNvPicPr/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451.45pt;height:136.05pt;mso-wrap-distance-left:0.00pt;mso-wrap-distance-top:0.00pt;mso-wrap-distance-right:0.00pt;mso-wrap-distance-bottom:0.00pt;" stroked="false">
                <v:path textboxrect="0,0,0,0"/>
                <v:imagedata r:id="rId104" o:title=""/>
              </v:shape>
            </w:pict>
          </mc:Fallback>
        </mc:AlternateContent>
      </w:r>
      <w:r/>
    </w:p>
    <w:p>
      <w:pPr>
        <w:pStyle w:val="842"/>
      </w:pPr>
      <w:r>
        <w:t xml:space="preserve">10.1.3 Подробная статистика</w:t>
      </w:r>
      <w:r/>
    </w:p>
    <w:p>
      <w:r>
        <w:t xml:space="preserve">Блок «Подробная статисти</w:t>
      </w:r>
      <w:r>
        <w:t xml:space="preserve">ка» отвечает за полную информацию о деятельности Источников в Терминале за выбранный период. В «Подробной статистике» учитываются дополнительные источники внутри инфоповода, и суммарные цифры по столбцам могут быть чуть выше, чем наверху в зеленых плашках.</w:t>
      </w:r>
      <w:r/>
    </w:p>
    <w:p>
      <w:r>
        <w:t xml:space="preserve">В подробной статистике есть возможность фильтровать данные по:</w:t>
      </w:r>
      <w:r/>
    </w:p>
    <w:p>
      <w:pPr>
        <w:pStyle w:val="772"/>
        <w:numPr>
          <w:ilvl w:val="0"/>
          <w:numId w:val="23"/>
        </w:numPr>
      </w:pPr>
      <w:r>
        <w:t xml:space="preserve">Источникам</w:t>
      </w:r>
      <w:r/>
    </w:p>
    <w:p>
      <w:pPr>
        <w:pStyle w:val="772"/>
        <w:numPr>
          <w:ilvl w:val="0"/>
          <w:numId w:val="23"/>
        </w:numPr>
      </w:pPr>
      <w:r>
        <w:t xml:space="preserve">Темам</w:t>
      </w:r>
      <w:r/>
    </w:p>
    <w:p>
      <w:pPr>
        <w:pStyle w:val="772"/>
        <w:numPr>
          <w:ilvl w:val="0"/>
          <w:numId w:val="23"/>
        </w:numPr>
      </w:pPr>
      <w:r>
        <w:t xml:space="preserve">Муниципалитетам.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57330" cy="1567516"/>
                <wp:effectExtent l="0" t="0" r="0" b="0"/>
                <wp:docPr id="97" name="Picture 19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Picture 193" hidden="0"/>
                        <pic:cNvPicPr/>
                        <pic:nvPr/>
                      </pic:nvPicPr>
                      <pic:blipFill>
                        <a:blip r:embed="rId105"/>
                        <a:srcRect l="0" t="0" r="77375" b="2907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327.35pt;height:123.43pt;mso-wrap-distance-left:0.00pt;mso-wrap-distance-top:0.00pt;mso-wrap-distance-right:0.00pt;mso-wrap-distance-bottom:0.00pt;" stroked="false">
                <v:path textboxrect="0,0,0,0"/>
                <v:imagedata r:id="rId105" o:title=""/>
              </v:shape>
            </w:pict>
          </mc:Fallback>
        </mc:AlternateContent>
      </w:r>
      <w:r/>
    </w:p>
    <w:p>
      <w:r>
        <w:t xml:space="preserve">Для удобства фильтрации предусмотрена возможность группировки Источников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44091" cy="2955851"/>
                <wp:effectExtent l="0" t="0" r="0" b="0"/>
                <wp:docPr id="98" name="Picture 19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Picture 195" hidden="0"/>
                        <pic:cNvPicPr/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200.32pt;height:232.74pt;mso-wrap-distance-left:0.00pt;mso-wrap-distance-top:0.00pt;mso-wrap-distance-right:0.00pt;mso-wrap-distance-bottom:0.00pt;" stroked="false">
                <v:path textboxrect="0,0,0,0"/>
                <v:imagedata r:id="rId106" o:title=""/>
              </v:shape>
            </w:pict>
          </mc:Fallback>
        </mc:AlternateContent>
      </w:r>
      <w:r/>
    </w:p>
    <w:p>
      <w:r>
        <w:t xml:space="preserve">В подробной статистике есть следующие столбцы: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В системе</w:t>
      </w:r>
      <w:r>
        <w:t xml:space="preserve"> — </w:t>
      </w:r>
      <w:r>
        <w:t xml:space="preserve">общее количество инфоповодов без учета дополнительных источников. Включает в себя черновики</w:t>
      </w:r>
      <w:r>
        <w:t xml:space="preserve">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На согласовании</w:t>
      </w:r>
      <w:r>
        <w:t xml:space="preserve"> — количество инфоповодов, отправленных на согласование Модераторам.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На доработке</w:t>
      </w:r>
      <w:r>
        <w:t xml:space="preserve"> — </w:t>
      </w:r>
      <w:r>
        <w:t xml:space="preserve">количество инфоповодов, отправленных авторам на доработку</w:t>
      </w:r>
      <w:r>
        <w:t xml:space="preserve">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Согласовано</w:t>
      </w:r>
      <w:r>
        <w:t xml:space="preserve"> — </w:t>
      </w:r>
      <w:r>
        <w:t xml:space="preserve">количество инфоповодов, которые распределены на СМИ</w:t>
      </w:r>
      <w:r>
        <w:t xml:space="preserve">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Инфоповоды без публикации</w:t>
      </w:r>
      <w:r>
        <w:t xml:space="preserve"> — </w:t>
      </w:r>
      <w:r>
        <w:t xml:space="preserve">количество инфоповодов с отказом или еще не вышедшей публикацией</w:t>
      </w:r>
      <w:r>
        <w:t xml:space="preserve">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С одной публикацией</w:t>
      </w:r>
      <w:r>
        <w:t xml:space="preserve"> — </w:t>
      </w:r>
      <w:r>
        <w:t xml:space="preserve">количество инфоповодов, по которым вышел всего один материал в СМИ</w:t>
      </w:r>
      <w:r>
        <w:t xml:space="preserve">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С медиафайлами</w:t>
      </w:r>
      <w:r>
        <w:t xml:space="preserve"> — </w:t>
      </w:r>
      <w:r>
        <w:t xml:space="preserve">инфоповоды, которые имеют медиафайлы и хотя бы одну публикацию в СМИ</w:t>
      </w:r>
      <w:r>
        <w:t xml:space="preserve">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Публикации в СМИ</w:t>
      </w:r>
      <w:r>
        <w:t xml:space="preserve"> — </w:t>
      </w:r>
      <w:r>
        <w:t xml:space="preserve">общее количество публикаций инфоповода</w:t>
      </w:r>
      <w:r>
        <w:t xml:space="preserve">.</w:t>
      </w:r>
      <w:r/>
    </w:p>
    <w:p>
      <w:pPr>
        <w:pStyle w:val="772"/>
        <w:numPr>
          <w:ilvl w:val="0"/>
          <w:numId w:val="24"/>
        </w:numPr>
      </w:pPr>
      <w:r>
        <w:rPr>
          <w:b/>
        </w:rPr>
        <w:t xml:space="preserve">Терминал индекс</w:t>
      </w:r>
      <w:r>
        <w:t xml:space="preserve"> — индекс качества, вычисляющийся </w:t>
      </w:r>
      <w:r>
        <w:t xml:space="preserve">по сумме двух столбцов</w:t>
      </w:r>
      <w:r>
        <w:t xml:space="preserve">:</w:t>
      </w:r>
      <w:r/>
    </w:p>
    <w:tbl>
      <w:tblPr>
        <w:tblStyle w:val="906"/>
        <w:tblInd w:w="-1157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186"/>
      </w:tblGrid>
      <w:tr>
        <w:trPr/>
        <w:tc>
          <w:tcPr>
            <w:shd w:val="clear" w:color="auto" w:fill="00008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01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onsolas" w:hAnsi="Consolas"/>
                <w:color w:val="999999"/>
                <w:sz w:val="24"/>
              </w:rPr>
              <w:t xml:space="preserve">(</w:t>
            </w:r>
            <w:r>
              <w:rPr>
                <w:rFonts w:ascii="Consolas" w:hAnsi="Consolas"/>
                <w:color w:val="00ffff"/>
                <w:sz w:val="24"/>
              </w:rPr>
              <w:t xml:space="preserve">Источник: с одной публикацией</w:t>
            </w:r>
            <w:r>
              <w:rPr>
                <w:rFonts w:ascii="Consolas" w:hAnsi="Consolas"/>
                <w:color w:val="888888"/>
                <w:sz w:val="24"/>
              </w:rPr>
              <w:t xml:space="preserve">)</w:t>
            </w:r>
            <w:r>
              <w:rPr>
                <w:rFonts w:ascii="Consolas" w:hAnsi="Consolas"/>
                <w:color w:val="00ffff"/>
                <w:sz w:val="24"/>
              </w:rPr>
              <w:t xml:space="preserve"> + </w:t>
            </w:r>
            <w:r>
              <w:rPr>
                <w:rFonts w:ascii="Consolas" w:hAnsi="Consolas"/>
                <w:color w:val="888888"/>
                <w:sz w:val="24"/>
              </w:rPr>
              <w:t xml:space="preserve">(</w:t>
            </w:r>
            <w:r>
              <w:rPr>
                <w:rFonts w:ascii="Consolas" w:hAnsi="Consolas"/>
                <w:color w:val="00ffff"/>
                <w:sz w:val="24"/>
              </w:rPr>
              <w:t xml:space="preserve">Источник: с медиафайлами</w:t>
            </w:r>
            <w:r>
              <w:rPr>
                <w:rFonts w:ascii="Consolas" w:hAnsi="Consolas"/>
                <w:color w:val="888888"/>
                <w:sz w:val="24"/>
              </w:rPr>
              <w:t xml:space="preserve">)</w:t>
            </w:r>
            <w:r/>
          </w:p>
        </w:tc>
      </w:tr>
    </w:tbl>
    <w:p>
      <w:pPr>
        <w:pStyle w:val="752"/>
      </w:pPr>
      <w:r/>
      <w:bookmarkStart w:id="16" w:name="_10.2_Отчет"/>
      <w:r/>
      <w:bookmarkEnd w:id="16"/>
      <w:r>
        <w:t xml:space="preserve">10.2 Аналитический </w:t>
      </w:r>
      <w:r>
        <w:t xml:space="preserve">дашборд</w:t>
      </w:r>
      <w:r>
        <w:t xml:space="preserve"> по СМИ</w:t>
      </w:r>
      <w:r/>
    </w:p>
    <w:p>
      <w:r>
        <w:t xml:space="preserve">Аналитический </w:t>
      </w:r>
      <w:r>
        <w:t xml:space="preserve">дашборд</w:t>
      </w:r>
      <w:r>
        <w:t xml:space="preserve"> </w:t>
      </w:r>
      <w:r>
        <w:t xml:space="preserve">по СМИ позволяет модераторам</w:t>
      </w:r>
      <w:r>
        <w:t xml:space="preserve"> просматривать данные по работе средств массовой информации </w:t>
      </w:r>
      <w:r>
        <w:t xml:space="preserve">с инфоповодами</w:t>
      </w:r>
      <w:r>
        <w:t xml:space="preserve">.</w:t>
      </w:r>
      <w:r/>
    </w:p>
    <w:p>
      <w:r>
        <w:t xml:space="preserve">Чтобы перейти в </w:t>
      </w:r>
      <w:r>
        <w:t xml:space="preserve">дашборд</w:t>
      </w:r>
      <w:r>
        <w:t xml:space="preserve"> по СМИ, на главной странице нажмите справа вверху кнопку «Аналитика».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073" cy="2408222"/>
                <wp:effectExtent l="0" t="0" r="0" b="0"/>
                <wp:docPr id="99" name="Picture 19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Picture 197" hidden="0"/>
                        <pic:cNvPicPr/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67.64pt;height:189.62pt;mso-wrap-distance-left:0.00pt;mso-wrap-distance-top:0.00pt;mso-wrap-distance-right:0.00pt;mso-wrap-distance-bottom:0.00pt;" stroked="false">
                <v:path textboxrect="0,0,0,0"/>
                <v:imagedata r:id="rId107" o:title=""/>
              </v:shape>
            </w:pict>
          </mc:Fallback>
        </mc:AlternateContent>
      </w:r>
      <w:r/>
    </w:p>
    <w:p>
      <w:r>
        <w:t xml:space="preserve">Затем нажмите на боковой панели кнопку </w:t>
      </w:r>
      <w:r>
        <w:t xml:space="preserve">«Аналитика по СМИ».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15628" cy="2063681"/>
                <wp:effectExtent l="0" t="0" r="0" b="0"/>
                <wp:docPr id="100" name="Picture 20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Picture 199" hidden="0"/>
                        <pic:cNvPicPr/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221.70pt;height:162.49pt;mso-wrap-distance-left:0.00pt;mso-wrap-distance-top:0.00pt;mso-wrap-distance-right:0.00pt;mso-wrap-distance-bottom:0.00pt;" stroked="false">
                <v:path textboxrect="0,0,0,0"/>
                <v:imagedata r:id="rId108" o:title=""/>
              </v:shape>
            </w:pict>
          </mc:Fallback>
        </mc:AlternateContent>
      </w:r>
      <w:r/>
    </w:p>
    <w:p>
      <w:r>
        <w:t xml:space="preserve">Далее вы попадете на страницу с дашбордом, где можно выбрать диапазон дат. В зависимости от периода меняются все данные на странице.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64250" cy="2951192"/>
                <wp:effectExtent l="0" t="0" r="0" b="0"/>
                <wp:docPr id="101" name="Picture 20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Picture 201" hidden="0"/>
                        <pic:cNvPicPr/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477.50pt;height:232.38pt;mso-wrap-distance-left:0.00pt;mso-wrap-distance-top:0.00pt;mso-wrap-distance-right:0.00pt;mso-wrap-distance-bottom:0.00pt;" stroked="false">
                <v:path textboxrect="0,0,0,0"/>
                <v:imagedata r:id="rId109" o:title=""/>
              </v:shape>
            </w:pict>
          </mc:Fallback>
        </mc:AlternateContent>
      </w:r>
      <w:r/>
    </w:p>
    <w:p>
      <w:r>
        <w:t xml:space="preserve">Также данные </w:t>
      </w:r>
      <w:r>
        <w:t xml:space="preserve">изменяются</w:t>
      </w:r>
      <w:r>
        <w:t xml:space="preserve"> при использовании фильтров: по источникам, темам, муниципалитетам и, непосредственно, СМИ. При использовании последнего фильтра предусмотрена возможность фильтрации по группам СМИ.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73754" cy="2538407"/>
                <wp:effectExtent l="0" t="0" r="0" b="0"/>
                <wp:docPr id="102" name="Picture 20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Picture 203" hidden="0"/>
                        <pic:cNvPicPr/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38.88pt;height:199.87pt;mso-wrap-distance-left:0.00pt;mso-wrap-distance-top:0.00pt;mso-wrap-distance-right:0.00pt;mso-wrap-distance-bottom:0.00pt;" stroked="false">
                <v:path textboxrect="0,0,0,0"/>
                <v:imagedata r:id="rId110" o:title=""/>
              </v:shape>
            </w:pict>
          </mc:Fallback>
        </mc:AlternateContent>
      </w:r>
      <w:r/>
    </w:p>
    <w:p>
      <w:r>
        <w:t xml:space="preserve">Кружок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73597" cy="309439"/>
                <wp:effectExtent l="0" t="0" r="0" b="0"/>
                <wp:docPr id="103" name="Picture 20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Picture 205" hidden="0"/>
                        <pic:cNvPicPr/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60.91pt;height:24.37pt;mso-wrap-distance-left:0.00pt;mso-wrap-distance-top:0.00pt;mso-wrap-distance-right:0.00pt;mso-wrap-distance-bottom:0.00pt;" stroked="false">
                <v:path textboxrect="0,0,0,0"/>
                <v:imagedata r:id="rId111" o:title=""/>
              </v:shape>
            </w:pict>
          </mc:Fallback>
        </mc:AlternateContent>
      </w:r>
      <w:r>
        <w:t xml:space="preserve"> справа от </w:t>
      </w:r>
      <w:r>
        <w:t xml:space="preserve">названия </w:t>
      </w:r>
      <w:r>
        <w:t xml:space="preserve">фильтра в данном случае подсчитывает количество выбранных </w:t>
      </w:r>
      <w:r>
        <w:t xml:space="preserve">фильтром </w:t>
      </w:r>
      <w:r>
        <w:t xml:space="preserve">СМИ. Это означает, что в выбранную группу объединено пять СМИ.</w:t>
      </w:r>
      <w:r/>
    </w:p>
    <w:p>
      <w:r>
        <w:t xml:space="preserve">Последнее обновление данных указано в верхнем правом углу.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50011" cy="2716918"/>
                <wp:effectExtent l="0" t="0" r="0" b="0"/>
                <wp:docPr id="104" name="Picture 20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Picture 207" hidden="0"/>
                        <pic:cNvPicPr/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37.01pt;height:213.93pt;mso-wrap-distance-left:0.00pt;mso-wrap-distance-top:0.00pt;mso-wrap-distance-right:0.00pt;mso-wrap-distance-bottom:0.00pt;" stroked="false">
                <v:path textboxrect="0,0,0,0"/>
                <v:imagedata r:id="rId112" o:title=""/>
              </v:shape>
            </w:pict>
          </mc:Fallback>
        </mc:AlternateContent>
      </w:r>
      <w:r/>
    </w:p>
    <w:p>
      <w:pPr>
        <w:pStyle w:val="842"/>
      </w:pPr>
      <w:r>
        <w:t xml:space="preserve">10.2.1 </w:t>
      </w:r>
      <w:r>
        <w:t xml:space="preserve">Аналитическая таблица</w:t>
      </w:r>
      <w:r>
        <w:t xml:space="preserve"> по работе СМИ с инфоповодами</w:t>
      </w:r>
      <w:r/>
    </w:p>
    <w:p>
      <w:r>
        <w:t xml:space="preserve">Таблица содержит следующие поля</w:t>
      </w:r>
      <w:r>
        <w:t xml:space="preserve">:</w:t>
      </w:r>
      <w:r/>
    </w:p>
    <w:p>
      <w:pPr>
        <w:pStyle w:val="772"/>
        <w:numPr>
          <w:ilvl w:val="0"/>
          <w:numId w:val="25"/>
        </w:numPr>
      </w:pPr>
      <w:r>
        <w:rPr>
          <w:b/>
        </w:rPr>
        <w:t xml:space="preserve">СМИ</w:t>
      </w:r>
      <w:r>
        <w:t xml:space="preserve"> — </w:t>
      </w:r>
      <w:r>
        <w:t xml:space="preserve">Наименование СМИ</w:t>
      </w:r>
      <w:r>
        <w:t xml:space="preserve">.</w:t>
      </w:r>
      <w:r/>
    </w:p>
    <w:p>
      <w:pPr>
        <w:pStyle w:val="772"/>
        <w:numPr>
          <w:ilvl w:val="0"/>
          <w:numId w:val="25"/>
        </w:numPr>
      </w:pPr>
      <w:r>
        <w:rPr>
          <w:b/>
        </w:rPr>
        <w:t xml:space="preserve">Распределено</w:t>
      </w:r>
      <w:r>
        <w:t xml:space="preserve"> — общее количество инфоповодов</w:t>
      </w:r>
      <w:r>
        <w:t xml:space="preserve">,</w:t>
      </w:r>
      <w:r>
        <w:t xml:space="preserve"> </w:t>
      </w:r>
      <w:r>
        <w:t xml:space="preserve">которые были распределены на СМИ за указанный период</w:t>
      </w:r>
      <w:r>
        <w:t xml:space="preserve">.</w:t>
      </w:r>
      <w:r/>
    </w:p>
    <w:p>
      <w:pPr>
        <w:pStyle w:val="772"/>
        <w:numPr>
          <w:ilvl w:val="0"/>
          <w:numId w:val="25"/>
        </w:numPr>
      </w:pPr>
      <w:r>
        <w:rPr>
          <w:b/>
        </w:rPr>
        <w:t xml:space="preserve">Опубликовано</w:t>
      </w:r>
      <w:r>
        <w:t xml:space="preserve"> — общее количество</w:t>
      </w:r>
      <w:r>
        <w:t xml:space="preserve"> материалов, вышедших по распределенным инфоповодам за указанный период</w:t>
      </w:r>
      <w:r>
        <w:t xml:space="preserve">.</w:t>
      </w:r>
      <w:r/>
    </w:p>
    <w:p>
      <w:pPr>
        <w:pStyle w:val="772"/>
        <w:numPr>
          <w:ilvl w:val="0"/>
          <w:numId w:val="25"/>
        </w:numPr>
      </w:pPr>
      <w:r>
        <w:rPr>
          <w:b/>
        </w:rPr>
        <w:t xml:space="preserve">Отказы</w:t>
      </w:r>
      <w:r>
        <w:t xml:space="preserve"> — </w:t>
      </w:r>
      <w:r>
        <w:t xml:space="preserve">общее </w:t>
      </w:r>
      <w:r>
        <w:t xml:space="preserve">количество </w:t>
      </w:r>
      <w:r>
        <w:t xml:space="preserve">инфоповодов, от которых</w:t>
      </w:r>
      <w:r>
        <w:t xml:space="preserve"> СМИ </w:t>
      </w:r>
      <w:r>
        <w:t xml:space="preserve">отказалось за указанный период</w:t>
      </w:r>
      <w:r>
        <w:t xml:space="preserve">.</w:t>
      </w:r>
      <w:r/>
    </w:p>
    <w:p>
      <w:pPr>
        <w:pStyle w:val="752"/>
      </w:pPr>
      <w:r/>
      <w:bookmarkStart w:id="17" w:name="_10.3_Аналитический_дашборд"/>
      <w:r/>
      <w:bookmarkEnd w:id="17"/>
      <w:r>
        <w:t xml:space="preserve">10.3 Аналитический </w:t>
      </w:r>
      <w:r>
        <w:t xml:space="preserve">дашборд</w:t>
      </w:r>
      <w:r>
        <w:t xml:space="preserve"> по одному источнику</w:t>
      </w:r>
      <w:r/>
    </w:p>
    <w:p>
      <w:r>
        <w:t xml:space="preserve">Аналитический </w:t>
      </w:r>
      <w:r>
        <w:t xml:space="preserve">дашборд</w:t>
      </w:r>
      <w:r>
        <w:t xml:space="preserve"> по одному источнику</w:t>
      </w:r>
      <w:r>
        <w:t xml:space="preserve"> — это инструмент для </w:t>
      </w:r>
      <w:r>
        <w:t xml:space="preserve">старших сотрудников и </w:t>
      </w:r>
      <w:r>
        <w:t xml:space="preserve">модераторов, позволяющий в реальном времени отслеживать статистику по </w:t>
      </w:r>
      <w:r>
        <w:t xml:space="preserve">работе конкретного источника</w:t>
      </w:r>
      <w:r>
        <w:t xml:space="preserve">. Чтобы перейти в этот раздел, на главной странице нажмите справа вверху кнопку «Аналитика».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269165"/>
                <wp:effectExtent l="0" t="0" r="0" b="0"/>
                <wp:docPr id="105" name="Picture 21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Picture 209" hidden="0"/>
                        <pic:cNvPicPr/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451.45pt;height:178.67pt;mso-wrap-distance-left:0.00pt;mso-wrap-distance-top:0.00pt;mso-wrap-distance-right:0.00pt;mso-wrap-distance-bottom:0.00pt;" stroked="false">
                <v:path textboxrect="0,0,0,0"/>
                <v:imagedata r:id="rId113" o:title=""/>
              </v:shape>
            </w:pict>
          </mc:Fallback>
        </mc:AlternateContent>
      </w:r>
      <w:r/>
    </w:p>
    <w:p>
      <w:r>
        <w:t xml:space="preserve">Затем нажмите на боковой панели кнопку «Аналитика по одному источнику».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85018" cy="2064190"/>
                <wp:effectExtent l="0" t="0" r="0" b="0"/>
                <wp:docPr id="106" name="Picture 21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Picture 211" hidden="0"/>
                        <pic:cNvPicPr/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219.29pt;height:162.53pt;mso-wrap-distance-left:0.00pt;mso-wrap-distance-top:0.00pt;mso-wrap-distance-right:0.00pt;mso-wrap-distance-bottom:0.00pt;" stroked="false">
                <v:path textboxrect="0,0,0,0"/>
                <v:imagedata r:id="rId114" o:title=""/>
              </v:shape>
            </w:pict>
          </mc:Fallback>
        </mc:AlternateContent>
      </w:r>
      <w:r/>
    </w:p>
    <w:p>
      <w:r>
        <w:t xml:space="preserve">Далее вы попадете на страницу с дашбордом, где можно выбрать диапазон дат. В зависимости от периода меняются все данные на странице.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440305"/>
                <wp:effectExtent l="0" t="0" r="0" b="0"/>
                <wp:docPr id="107" name="Picture 21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Picture 213" hidden="0"/>
                        <pic:cNvPicPr/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451.45pt;height:192.15pt;mso-wrap-distance-left:0.00pt;mso-wrap-distance-top:0.00pt;mso-wrap-distance-right:0.00pt;mso-wrap-distance-bottom:0.00pt;" stroked="false">
                <v:path textboxrect="0,0,0,0"/>
                <v:imagedata r:id="rId115" o:title=""/>
              </v:shape>
            </w:pict>
          </mc:Fallback>
        </mc:AlternateContent>
      </w:r>
      <w:r/>
    </w:p>
    <w:p>
      <w:r>
        <w:t xml:space="preserve">Последнее обновление данных указано в верхнем правом углу.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49362" cy="2375122"/>
                <wp:effectExtent l="0" t="0" r="0" b="0"/>
                <wp:docPr id="108" name="Picture 21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Picture 215" hidden="0"/>
                        <pic:cNvPicPr/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444.83pt;height:187.02pt;mso-wrap-distance-left:0.00pt;mso-wrap-distance-top:0.00pt;mso-wrap-distance-right:0.00pt;mso-wrap-distance-bottom:0.00pt;" stroked="false">
                <v:path textboxrect="0,0,0,0"/>
                <v:imagedata r:id="rId116" o:title=""/>
              </v:shape>
            </w:pict>
          </mc:Fallback>
        </mc:AlternateContent>
      </w:r>
      <w:r/>
    </w:p>
    <w:p>
      <w:r>
        <w:t xml:space="preserve">Также доступна функция автоматического обновления данных: оно происходит один раз в пять минут.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435860"/>
                <wp:effectExtent l="0" t="0" r="0" b="0"/>
                <wp:docPr id="109" name="Picture 21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Picture 217" hidden="0"/>
                        <pic:cNvPicPr/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451.45pt;height:191.80pt;mso-wrap-distance-left:0.00pt;mso-wrap-distance-top:0.00pt;mso-wrap-distance-right:0.00pt;mso-wrap-distance-bottom:0.00pt;" stroked="false">
                <v:path textboxrect="0,0,0,0"/>
                <v:imagedata r:id="rId117" o:title=""/>
              </v:shape>
            </w:pict>
          </mc:Fallback>
        </mc:AlternateContent>
      </w:r>
      <w:r/>
    </w:p>
    <w:p>
      <w:r>
        <w:t xml:space="preserve">Страницу аналитики по одному источнику можно выгрузить в формате </w:t>
      </w:r>
      <w:r>
        <w:t xml:space="preserve">PDF</w:t>
      </w:r>
      <w:r>
        <w:t xml:space="preserve">. Для этого необходимо нажать на кнопку «Скачать как </w:t>
      </w:r>
      <w:r>
        <w:t xml:space="preserve">PDF</w:t>
      </w:r>
      <w:r>
        <w:t xml:space="preserve">». 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2424430"/>
                <wp:effectExtent l="0" t="0" r="0" b="0"/>
                <wp:docPr id="110" name="Picture 22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Picture 219" hidden="0"/>
                        <pic:cNvPicPr/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451.45pt;height:190.90pt;mso-wrap-distance-left:0.00pt;mso-wrap-distance-top:0.00pt;mso-wrap-distance-right:0.00pt;mso-wrap-distance-bottom:0.00pt;" stroked="false">
                <v:path textboxrect="0,0,0,0"/>
                <v:imagedata r:id="rId118" o:title=""/>
              </v:shape>
            </w:pict>
          </mc:Fallback>
        </mc:AlternateContent>
      </w:r>
      <w:r/>
    </w:p>
    <w:p>
      <w:r>
        <w:t xml:space="preserve">PDF</w:t>
      </w:r>
      <w:r>
        <w:t xml:space="preserve"> будет выглядеть следующим образом: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81866" cy="2781443"/>
                <wp:effectExtent l="0" t="0" r="0" b="0"/>
                <wp:docPr id="111" name="Picture 22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Picture 221" hidden="0"/>
                        <pic:cNvPicPr/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408.02pt;height:219.01pt;mso-wrap-distance-left:0.00pt;mso-wrap-distance-top:0.00pt;mso-wrap-distance-right:0.00pt;mso-wrap-distance-bottom:0.00pt;" stroked="false">
                <v:path textboxrect="0,0,0,0"/>
                <v:imagedata r:id="rId119" o:title=""/>
              </v:shape>
            </w:pict>
          </mc:Fallback>
        </mc:AlternateContent>
      </w:r>
      <w:r/>
    </w:p>
    <w:p>
      <w:pPr>
        <w:pStyle w:val="842"/>
      </w:pPr>
      <w:r>
        <w:t xml:space="preserve">10.3.1 Общие блоки данных</w:t>
      </w:r>
      <w:r/>
    </w:p>
    <w:p>
      <w:r>
        <w:t xml:space="preserve">На зеленом фоне расположен</w:t>
      </w:r>
      <w:r>
        <w:t xml:space="preserve">о</w:t>
      </w:r>
      <w:r>
        <w:t xml:space="preserve"> четыре </w:t>
      </w:r>
      <w:r>
        <w:t xml:space="preserve">числа</w:t>
      </w:r>
      <w:r>
        <w:t xml:space="preserve">:</w:t>
      </w:r>
      <w:r/>
    </w:p>
    <w:p>
      <w:pPr>
        <w:pStyle w:val="772"/>
        <w:numPr>
          <w:ilvl w:val="0"/>
          <w:numId w:val="26"/>
        </w:numPr>
      </w:pPr>
      <w:r>
        <w:rPr>
          <w:b/>
        </w:rPr>
        <w:t xml:space="preserve">Инфоповодов создано</w:t>
      </w:r>
      <w:r>
        <w:t xml:space="preserve"> — общее количество инфоповодов по дате отправки на модерацию старшим сотрудником без учета дополнительных источников. Включает в себя черновики.</w:t>
      </w:r>
      <w:r/>
    </w:p>
    <w:p>
      <w:pPr>
        <w:pStyle w:val="772"/>
        <w:numPr>
          <w:ilvl w:val="0"/>
          <w:numId w:val="26"/>
        </w:numPr>
      </w:pPr>
      <w:r>
        <w:rPr>
          <w:b/>
        </w:rPr>
        <w:t xml:space="preserve">Инфоповодов согласовано</w:t>
      </w:r>
      <w:r>
        <w:t xml:space="preserve"> — общее количество инфоповодов по дате отправки на модерацию старшим сотрудником без учета дополнительных источников.</w:t>
      </w:r>
      <w:r/>
    </w:p>
    <w:p>
      <w:pPr>
        <w:pStyle w:val="772"/>
        <w:numPr>
          <w:ilvl w:val="0"/>
          <w:numId w:val="26"/>
        </w:numPr>
      </w:pPr>
      <w:r>
        <w:rPr>
          <w:b/>
        </w:rPr>
        <w:t xml:space="preserve">Отработано инфоповодов</w:t>
      </w:r>
      <w:r>
        <w:t xml:space="preserve"> — общее количество инфоповодов с хотя бы одной публикацией в СМИ за выбранный период времени.</w:t>
      </w:r>
      <w:r/>
    </w:p>
    <w:p>
      <w:pPr>
        <w:pStyle w:val="772"/>
        <w:numPr>
          <w:ilvl w:val="0"/>
          <w:numId w:val="26"/>
        </w:numPr>
      </w:pPr>
      <w:r>
        <w:rPr>
          <w:b/>
        </w:rPr>
        <w:t xml:space="preserve">Публикации в СМИ</w:t>
      </w:r>
      <w:r>
        <w:t xml:space="preserve"> — количество публикаций в СМИ по созданным инфоповодам за определенный период времени. Включает в себя публикации в соцсетях.</w:t>
      </w:r>
      <w:r/>
    </w:p>
    <w:p>
      <w:pPr>
        <w:pStyle w:val="842"/>
      </w:pPr>
      <w:r>
        <w:t xml:space="preserve">10.3.2 Список инфоповодов</w:t>
      </w:r>
      <w:r/>
    </w:p>
    <w:p>
      <w:r>
        <w:t xml:space="preserve">В списке инфоповодов есть следующие столбцы:</w:t>
      </w:r>
      <w:r/>
    </w:p>
    <w:p>
      <w:pPr>
        <w:pStyle w:val="772"/>
        <w:numPr>
          <w:ilvl w:val="0"/>
          <w:numId w:val="27"/>
        </w:numPr>
      </w:pPr>
      <w:r>
        <w:rPr>
          <w:b/>
        </w:rPr>
        <w:t xml:space="preserve">Заголовок инфоповода</w:t>
      </w:r>
      <w:r>
        <w:t xml:space="preserve">.</w:t>
      </w:r>
      <w:r/>
    </w:p>
    <w:p>
      <w:pPr>
        <w:pStyle w:val="772"/>
        <w:numPr>
          <w:ilvl w:val="0"/>
          <w:numId w:val="27"/>
        </w:numPr>
      </w:pPr>
      <w:r>
        <w:rPr>
          <w:b/>
        </w:rPr>
        <w:t xml:space="preserve">Регион</w:t>
      </w:r>
      <w:r>
        <w:t xml:space="preserve">.</w:t>
      </w:r>
      <w:r/>
    </w:p>
    <w:p>
      <w:pPr>
        <w:pStyle w:val="772"/>
        <w:numPr>
          <w:ilvl w:val="0"/>
          <w:numId w:val="27"/>
        </w:numPr>
      </w:pPr>
      <w:r>
        <w:rPr>
          <w:b/>
        </w:rPr>
        <w:t xml:space="preserve">Число публикаций</w:t>
      </w:r>
      <w:r>
        <w:t xml:space="preserve"> — общее количество публикаций по инфоповоду. Включает соцсети.</w:t>
      </w:r>
      <w:r/>
    </w:p>
    <w:p>
      <w:pPr>
        <w:pStyle w:val="772"/>
        <w:numPr>
          <w:ilvl w:val="0"/>
          <w:numId w:val="27"/>
        </w:numPr>
      </w:pPr>
      <w:r>
        <w:rPr>
          <w:b/>
        </w:rPr>
        <w:t xml:space="preserve">Просмотры</w:t>
      </w:r>
      <w:r>
        <w:t xml:space="preserve"> — Сумма всех просмотров статей, основанных на инфоповоде. Включает в себя соцсети.</w:t>
      </w:r>
      <w:r/>
    </w:p>
    <w:p>
      <w:pPr>
        <w:pStyle w:val="752"/>
      </w:pPr>
      <w:r/>
      <w:bookmarkStart w:id="18" w:name="_10.4_Отчеты"/>
      <w:r/>
      <w:bookmarkEnd w:id="18"/>
      <w:r>
        <w:t xml:space="preserve">10.4 Отчеты</w:t>
      </w:r>
      <w:r/>
    </w:p>
    <w:p>
      <w:r>
        <w:t xml:space="preserve">Чтобы перейти в раздел, нажмите на главном экране «Отчеты».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639398"/>
                <wp:effectExtent l="0" t="0" r="0" b="0"/>
                <wp:docPr id="112" name="Picture 22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Picture 223" hidden="0"/>
                        <pic:cNvPicPr/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51.45pt;height:129.09pt;mso-wrap-distance-left:0.00pt;mso-wrap-distance-top:0.00pt;mso-wrap-distance-right:0.00pt;mso-wrap-distance-bottom:0.00pt;" stroked="false">
                <v:path textboxrect="0,0,0,0"/>
                <v:imagedata r:id="rId120" o:title=""/>
              </v:shape>
            </w:pict>
          </mc:Fallback>
        </mc:AlternateContent>
      </w:r>
      <w:r/>
    </w:p>
    <w:p>
      <w:r>
        <w:t xml:space="preserve">В Терминале есть следующие виды отчетов:</w:t>
      </w:r>
      <w:r/>
    </w:p>
    <w:p>
      <w:pPr>
        <w:pStyle w:val="772"/>
        <w:numPr>
          <w:ilvl w:val="0"/>
          <w:numId w:val="28"/>
        </w:numPr>
      </w:pPr>
      <w:r>
        <w:t xml:space="preserve">Отчет по статьям.</w:t>
      </w:r>
      <w:r/>
    </w:p>
    <w:p>
      <w:pPr>
        <w:pStyle w:val="772"/>
        <w:numPr>
          <w:ilvl w:val="0"/>
          <w:numId w:val="28"/>
        </w:numPr>
      </w:pPr>
      <w:r>
        <w:t xml:space="preserve">Отчет по инфоповодам.</w:t>
      </w:r>
      <w:r/>
    </w:p>
    <w:p>
      <w:pPr>
        <w:pStyle w:val="772"/>
        <w:numPr>
          <w:ilvl w:val="0"/>
          <w:numId w:val="28"/>
        </w:numPr>
      </w:pPr>
      <w:r>
        <w:t xml:space="preserve">Отчет по источникам.</w:t>
      </w:r>
      <w:r/>
    </w:p>
    <w:p>
      <w:pPr>
        <w:pStyle w:val="772"/>
        <w:numPr>
          <w:ilvl w:val="0"/>
          <w:numId w:val="28"/>
        </w:numPr>
      </w:pPr>
      <w:r>
        <w:t xml:space="preserve">Отчет по группам СМИ.</w:t>
      </w:r>
      <w:r/>
    </w:p>
    <w:p>
      <w:r>
        <w:t xml:space="preserve">Отчеты по статьям, инфоповодам и источникам вы можете фильтровать по:</w:t>
      </w:r>
      <w:r/>
    </w:p>
    <w:p>
      <w:pPr>
        <w:pStyle w:val="772"/>
        <w:numPr>
          <w:ilvl w:val="0"/>
          <w:numId w:val="29"/>
        </w:numPr>
      </w:pPr>
      <w:r>
        <w:t xml:space="preserve">Авторам инфоповодов.</w:t>
      </w:r>
      <w:r/>
    </w:p>
    <w:p>
      <w:pPr>
        <w:pStyle w:val="772"/>
        <w:numPr>
          <w:ilvl w:val="0"/>
          <w:numId w:val="29"/>
        </w:numPr>
      </w:pPr>
      <w:r>
        <w:t xml:space="preserve">СМИ, на которые инфоповоды были назначены.</w:t>
      </w:r>
      <w:r/>
    </w:p>
    <w:p>
      <w:pPr>
        <w:pStyle w:val="772"/>
        <w:numPr>
          <w:ilvl w:val="0"/>
          <w:numId w:val="29"/>
        </w:numPr>
      </w:pPr>
      <w:r>
        <w:t xml:space="preserve">Темам.</w:t>
      </w:r>
      <w:r/>
    </w:p>
    <w:p>
      <w:pPr>
        <w:pStyle w:val="772"/>
        <w:numPr>
          <w:ilvl w:val="0"/>
          <w:numId w:val="29"/>
        </w:numPr>
      </w:pPr>
      <w:r>
        <w:t xml:space="preserve">Муниципалитетам.</w:t>
      </w:r>
      <w:r/>
    </w:p>
    <w:p>
      <w:pPr>
        <w:pStyle w:val="772"/>
        <w:numPr>
          <w:ilvl w:val="0"/>
          <w:numId w:val="29"/>
        </w:numPr>
      </w:pPr>
      <w:r>
        <w:t xml:space="preserve">Источникам.</w:t>
      </w:r>
      <w:r/>
    </w:p>
    <w:p>
      <w:pPr>
        <w:pStyle w:val="772"/>
        <w:numPr>
          <w:ilvl w:val="0"/>
          <w:numId w:val="29"/>
        </w:numPr>
      </w:pPr>
      <w:r>
        <w:t xml:space="preserve">Важности инфоповодов.</w:t>
      </w:r>
      <w:r/>
    </w:p>
    <w:p>
      <w:pPr>
        <w:pStyle w:val="772"/>
        <w:numPr>
          <w:ilvl w:val="0"/>
          <w:numId w:val="29"/>
        </w:numPr>
      </w:pPr>
      <w:r>
        <w:t xml:space="preserve">Датам «от» и «до».</w:t>
      </w:r>
      <w:r/>
    </w:p>
    <w:p>
      <w:r>
        <w:t xml:space="preserve">Отчет по группам СМИ вы можете фильтровать по:</w:t>
      </w:r>
      <w:r/>
    </w:p>
    <w:p>
      <w:pPr>
        <w:pStyle w:val="772"/>
        <w:numPr>
          <w:ilvl w:val="0"/>
          <w:numId w:val="29"/>
        </w:numPr>
      </w:pPr>
      <w:r>
        <w:t xml:space="preserve">Группам СМИ.</w:t>
      </w:r>
      <w:r/>
    </w:p>
    <w:p>
      <w:pPr>
        <w:pStyle w:val="772"/>
        <w:numPr>
          <w:ilvl w:val="0"/>
          <w:numId w:val="29"/>
        </w:numPr>
      </w:pPr>
      <w:r>
        <w:t xml:space="preserve">Датам «от» и «до».</w:t>
      </w:r>
      <w:r/>
    </w:p>
    <w:p>
      <w:r>
        <w:t xml:space="preserve">Также можно выбрать формат, в котором отчет будет скачан: </w:t>
      </w:r>
      <w:r>
        <w:t xml:space="preserve">xlsx</w:t>
      </w:r>
      <w:r>
        <w:t xml:space="preserve"> или </w:t>
      </w:r>
      <w:r>
        <w:t xml:space="preserve">csv</w:t>
      </w:r>
      <w:r>
        <w:t xml:space="preserve">.</w:t>
      </w:r>
      <w:r/>
    </w:p>
    <w:p>
      <w:pPr>
        <w:pStyle w:val="842"/>
      </w:pPr>
      <w:r>
        <w:t xml:space="preserve">10.</w:t>
      </w:r>
      <w:r>
        <w:t xml:space="preserve">4</w:t>
      </w:r>
      <w:r>
        <w:t xml:space="preserve">.1 Отчет по статьям</w:t>
      </w:r>
      <w:r/>
    </w:p>
    <w:p>
      <w:r>
        <w:t xml:space="preserve">В данном отчете вы увидите все публикации в СМИ по инфоповодам за выбранный вами период. Отчет имеет следующие столбцы: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название — заголовок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Количество опубликовавших СМИ — количество СМИ, опубликовавших статьи по инфоповоду.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регион — регион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статус — статус инфоповода на момент выгрузки отчета.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важность</w:t>
      </w:r>
      <w:r>
        <w:tab/>
      </w:r>
      <w:r>
        <w:t xml:space="preserve">— рекомендованное время публикации инфоповода (молния).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срочное сообщение — наличие маркера о быстрой обработке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эмбарго — время, до которого нельзя публиковать инфоповод.</w:t>
      </w:r>
      <w:r>
        <w:tab/>
      </w:r>
      <w:r/>
    </w:p>
    <w:p>
      <w:pPr>
        <w:pStyle w:val="772"/>
        <w:numPr>
          <w:ilvl w:val="0"/>
          <w:numId w:val="30"/>
        </w:numPr>
      </w:pPr>
      <w:r>
        <w:t xml:space="preserve">Инфоповод: дата создания — дата создания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время взятия на модерацию — время назначения инфоповода на себя модератором.</w:t>
      </w:r>
      <w:r>
        <w:tab/>
      </w:r>
      <w:r/>
    </w:p>
    <w:p>
      <w:pPr>
        <w:pStyle w:val="772"/>
        <w:numPr>
          <w:ilvl w:val="0"/>
          <w:numId w:val="30"/>
        </w:numPr>
      </w:pPr>
      <w:r>
        <w:t xml:space="preserve">Инфоповод: время одобрения</w:t>
      </w:r>
      <w:r>
        <w:tab/>
      </w:r>
      <w:r>
        <w:t xml:space="preserve">— время согласования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темы — темы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муниципалитеты — муниципалитеты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источник — организация, к которой относится автор инфоповода.</w:t>
      </w:r>
      <w:r/>
    </w:p>
    <w:p>
      <w:pPr>
        <w:pStyle w:val="772"/>
        <w:numPr>
          <w:ilvl w:val="0"/>
          <w:numId w:val="30"/>
        </w:numPr>
      </w:pPr>
      <w:r>
        <w:t xml:space="preserve">Источник: дополнительный источник — </w:t>
      </w:r>
      <w:r>
        <w:t xml:space="preserve">дописточник</w:t>
      </w:r>
      <w:r>
        <w:t xml:space="preserve"> инфоповода.</w:t>
      </w:r>
      <w:r>
        <w:tab/>
      </w:r>
      <w:r/>
    </w:p>
    <w:p>
      <w:pPr>
        <w:pStyle w:val="772"/>
        <w:numPr>
          <w:ilvl w:val="0"/>
          <w:numId w:val="30"/>
        </w:numPr>
      </w:pPr>
      <w:r>
        <w:t xml:space="preserve">Инфоповод: модератор — ФИО модератора.</w:t>
      </w:r>
      <w:r>
        <w:tab/>
      </w:r>
      <w:r/>
    </w:p>
    <w:p>
      <w:pPr>
        <w:pStyle w:val="772"/>
        <w:numPr>
          <w:ilvl w:val="0"/>
          <w:numId w:val="30"/>
        </w:numPr>
      </w:pPr>
      <w:r>
        <w:t xml:space="preserve">Инфоповод: автор — автор инфоповода.</w:t>
      </w:r>
      <w:r>
        <w:tab/>
      </w:r>
      <w:r/>
    </w:p>
    <w:p>
      <w:pPr>
        <w:pStyle w:val="772"/>
        <w:numPr>
          <w:ilvl w:val="0"/>
          <w:numId w:val="30"/>
        </w:numPr>
      </w:pPr>
      <w:r>
        <w:t xml:space="preserve">Новость: Заголовок — заголовок статьи, вышедшей по инфоповоду.</w:t>
      </w:r>
      <w:r/>
    </w:p>
    <w:p>
      <w:pPr>
        <w:pStyle w:val="772"/>
        <w:numPr>
          <w:ilvl w:val="0"/>
          <w:numId w:val="30"/>
        </w:numPr>
      </w:pPr>
      <w:r>
        <w:t xml:space="preserve">Инфоповод: СМИ — ссылка на СМИ.</w:t>
      </w:r>
      <w:r>
        <w:tab/>
      </w:r>
      <w:r/>
    </w:p>
    <w:p>
      <w:pPr>
        <w:pStyle w:val="772"/>
        <w:numPr>
          <w:ilvl w:val="0"/>
          <w:numId w:val="30"/>
        </w:numPr>
      </w:pPr>
      <w:r>
        <w:t xml:space="preserve">Новость: дата публикации</w:t>
      </w:r>
      <w:r>
        <w:tab/>
      </w:r>
      <w:r/>
    </w:p>
    <w:p>
      <w:pPr>
        <w:pStyle w:val="772"/>
        <w:numPr>
          <w:ilvl w:val="0"/>
          <w:numId w:val="30"/>
        </w:numPr>
      </w:pPr>
      <w:r>
        <w:t xml:space="preserve">Новость: URL — ссылка на публикацию.</w:t>
      </w:r>
      <w:r/>
    </w:p>
    <w:p>
      <w:pPr>
        <w:pStyle w:val="772"/>
        <w:numPr>
          <w:ilvl w:val="0"/>
          <w:numId w:val="30"/>
        </w:numPr>
      </w:pPr>
      <w:r>
        <w:t xml:space="preserve">Новость: Просмотры (внутренние) </w:t>
      </w:r>
      <w:r/>
    </w:p>
    <w:p>
      <w:pPr>
        <w:pStyle w:val="842"/>
      </w:pPr>
      <w:r>
        <w:t xml:space="preserve">10.</w:t>
      </w:r>
      <w:r>
        <w:t xml:space="preserve">4</w:t>
      </w:r>
      <w:r>
        <w:t xml:space="preserve">.2 Отчет по инфоповодам</w:t>
      </w:r>
      <w:r/>
    </w:p>
    <w:p>
      <w:r>
        <w:t xml:space="preserve">В данном отчете вы можете посмотреть детальную информацию по инфоповодам за выбранный вами период. Доступны следующие данные:</w:t>
      </w:r>
      <w:r/>
    </w:p>
    <w:p>
      <w:pPr>
        <w:pStyle w:val="772"/>
        <w:numPr>
          <w:ilvl w:val="0"/>
          <w:numId w:val="31"/>
        </w:numPr>
      </w:pPr>
      <w:r>
        <w:t xml:space="preserve">Инфоповод: регион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название</w:t>
      </w:r>
      <w:r/>
    </w:p>
    <w:p>
      <w:pPr>
        <w:pStyle w:val="772"/>
        <w:numPr>
          <w:ilvl w:val="0"/>
          <w:numId w:val="31"/>
        </w:numPr>
      </w:pPr>
      <w:r>
        <w:t xml:space="preserve">Инфоповод: Количество опубликовавших СМИ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статус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важность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срочное сообщение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эмбарго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дата создания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время взятия на модерацию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время одобрения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темы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муниципалитеты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источник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Источник: дополнительный источник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c </w:t>
      </w:r>
      <w:r>
        <w:t xml:space="preserve">медией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модератор 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автор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СМИ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отработан</w:t>
      </w:r>
      <w:r>
        <w:tab/>
      </w:r>
      <w:r/>
    </w:p>
    <w:p>
      <w:pPr>
        <w:pStyle w:val="772"/>
        <w:numPr>
          <w:ilvl w:val="0"/>
          <w:numId w:val="31"/>
        </w:numPr>
      </w:pPr>
      <w:r>
        <w:t xml:space="preserve">Инфоповод: просмотры (внутренние)</w:t>
      </w:r>
      <w:r/>
    </w:p>
    <w:p>
      <w:pPr>
        <w:pStyle w:val="772"/>
        <w:numPr>
          <w:ilvl w:val="0"/>
          <w:numId w:val="31"/>
        </w:numPr>
      </w:pPr>
      <w:r>
        <w:t xml:space="preserve">Новость: Просмотры ВК — просмотры публикаций инфоповода в соцсети </w:t>
      </w:r>
      <w:r>
        <w:t xml:space="preserve">Вконтакте</w:t>
      </w:r>
      <w:r>
        <w:t xml:space="preserve"> за двое суток после выхода.</w:t>
      </w:r>
      <w:r/>
    </w:p>
    <w:p>
      <w:pPr>
        <w:pStyle w:val="772"/>
        <w:numPr>
          <w:ilvl w:val="0"/>
          <w:numId w:val="31"/>
        </w:numPr>
      </w:pPr>
      <w:r>
        <w:t xml:space="preserve">Новость: Просмотры Телеграм — просмотры публикаций инфоповода в соцсети Телеграм за двое суток после выхода.</w:t>
      </w:r>
      <w:r/>
    </w:p>
    <w:p>
      <w:pPr>
        <w:pStyle w:val="842"/>
      </w:pPr>
      <w:r>
        <w:t xml:space="preserve">10.</w:t>
      </w:r>
      <w:r>
        <w:t xml:space="preserve">4</w:t>
      </w:r>
      <w:r>
        <w:t xml:space="preserve">.3 Отчет по источникам</w:t>
      </w:r>
      <w:r/>
    </w:p>
    <w:p>
      <w:r>
        <w:t xml:space="preserve">Это наиболее комплексный и удобный отчет. В нем вы получите информацию об эффективности Источников в Терминале с полным списком как созданных инфоповодов, так и опубликованных по ним новостям.</w:t>
      </w:r>
      <w:r/>
    </w:p>
    <w:p>
      <w:r>
        <w:t xml:space="preserve">В отчете есть следующие поля:</w:t>
      </w:r>
      <w:r/>
    </w:p>
    <w:p>
      <w:pPr>
        <w:pStyle w:val="772"/>
        <w:numPr>
          <w:ilvl w:val="0"/>
          <w:numId w:val="32"/>
        </w:numPr>
      </w:pPr>
      <w:r>
        <w:t xml:space="preserve">Источник: Название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Источник: Инфоповодов всего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Источник: Инфоповодов одобрено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Источник: Инфоповодов отработано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Источник: Инфоповодов с медиа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Источник: Отработанных инфоповодов с медиа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Источник: </w:t>
      </w:r>
      <w:r>
        <w:t xml:space="preserve">ТерминалИндекс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Номер инфоповода</w:t>
      </w:r>
      <w:r/>
    </w:p>
    <w:p>
      <w:pPr>
        <w:pStyle w:val="772"/>
        <w:numPr>
          <w:ilvl w:val="0"/>
          <w:numId w:val="32"/>
        </w:numPr>
      </w:pPr>
      <w:r>
        <w:t xml:space="preserve">Источник: Дополнительный источник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Название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Количество опубликовавших СМИ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Регион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Статус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Дата создания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Время взятия в модерацию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Время одобрения</w:t>
      </w:r>
      <w:r>
        <w:tab/>
      </w:r>
      <w:r>
        <w:t xml:space="preserve"> 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Темы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Муниципалитеты 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Наличие медиа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Модератор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Автор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Назначенные СМИ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Отработан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Отказавшиеся СМИ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</w:t>
      </w:r>
      <w:r>
        <w:t xml:space="preserve">Проигнорировашие</w:t>
      </w:r>
      <w:r>
        <w:t xml:space="preserve"> СМИ 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Просмотры (внутренние)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Просмотры ВК — просмотры публикаций инфоповода в соцсети </w:t>
      </w:r>
      <w:r>
        <w:t xml:space="preserve">Вконтакте</w:t>
      </w:r>
      <w:r>
        <w:t xml:space="preserve"> за двое суток после выхода.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Просмотры Телеграм — просмотры публикаций инфоповода в соцсети Телеграм за двое суток после выхода. </w:t>
      </w:r>
      <w:r/>
    </w:p>
    <w:p>
      <w:pPr>
        <w:pStyle w:val="772"/>
        <w:numPr>
          <w:ilvl w:val="0"/>
          <w:numId w:val="32"/>
        </w:numPr>
      </w:pPr>
      <w:r>
        <w:t xml:space="preserve">Новость: Название СМИ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Новость: Платформа СМИ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Новость: URL-адрес</w:t>
      </w:r>
      <w:r/>
    </w:p>
    <w:p>
      <w:pPr>
        <w:pStyle w:val="772"/>
        <w:numPr>
          <w:ilvl w:val="0"/>
          <w:numId w:val="32"/>
        </w:numPr>
      </w:pPr>
      <w:r>
        <w:t xml:space="preserve">Новость: Просмотры</w:t>
      </w:r>
      <w:r/>
    </w:p>
    <w:p>
      <w:pPr>
        <w:pStyle w:val="772"/>
        <w:numPr>
          <w:ilvl w:val="0"/>
          <w:numId w:val="32"/>
        </w:numPr>
      </w:pPr>
      <w:r>
        <w:t xml:space="preserve">Новость: Дата публикации</w:t>
      </w:r>
      <w:r/>
    </w:p>
    <w:p>
      <w:pPr>
        <w:pStyle w:val="772"/>
        <w:numPr>
          <w:ilvl w:val="0"/>
          <w:numId w:val="32"/>
        </w:numPr>
      </w:pPr>
      <w:r>
        <w:t xml:space="preserve">Новость: Заголовок</w:t>
      </w:r>
      <w:r/>
    </w:p>
    <w:p>
      <w:r>
        <w:t xml:space="preserve">Данный отчет имеет каскадный тип. Детальные данные выгружаются по каждому источнику.</w:t>
      </w:r>
      <w:r/>
    </w:p>
    <w:p>
      <w:pPr>
        <w:pStyle w:val="842"/>
      </w:pPr>
      <w:r>
        <w:t xml:space="preserve">10.</w:t>
      </w:r>
      <w:r>
        <w:t xml:space="preserve">4</w:t>
      </w:r>
      <w:r>
        <w:t xml:space="preserve">.4 Отчет по группам СМИ</w:t>
      </w:r>
      <w:r/>
    </w:p>
    <w:p>
      <w:r>
        <w:t xml:space="preserve">В данном отчете собираются данные, связанные с группами СМИ. Доступны следующие поля:</w:t>
      </w:r>
      <w:r/>
    </w:p>
    <w:p>
      <w:pPr>
        <w:pStyle w:val="772"/>
        <w:numPr>
          <w:ilvl w:val="0"/>
          <w:numId w:val="32"/>
        </w:numPr>
      </w:pPr>
      <w:r>
        <w:t xml:space="preserve">Группа СМИ: Название — название, под которым группа СМИ заведена.</w:t>
      </w:r>
      <w:r/>
    </w:p>
    <w:p>
      <w:pPr>
        <w:pStyle w:val="772"/>
        <w:numPr>
          <w:ilvl w:val="0"/>
          <w:numId w:val="32"/>
        </w:numPr>
      </w:pPr>
      <w:r>
        <w:t xml:space="preserve">Группа СМИ: Отработка — Группа СМИ считается отработанной, если хотя бы одно издание из группы опубликовало, хотя бы одну новость по инфоповоду.</w:t>
      </w:r>
      <w:r/>
    </w:p>
    <w:p>
      <w:pPr>
        <w:pStyle w:val="772"/>
        <w:numPr>
          <w:ilvl w:val="0"/>
          <w:numId w:val="32"/>
        </w:numPr>
      </w:pPr>
      <w:r>
        <w:t xml:space="preserve">Группа СМИ: Число публикаций — общее количество публикаций СМИ, входящих в группу, по конкретному инфоповоду.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Регион — регион инфоповода.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Название повода</w:t>
      </w:r>
      <w:r>
        <w:tab/>
      </w:r>
      <w:r>
        <w:t xml:space="preserve">— название инфоповода.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Статус — статус инфоповода в системе.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Дата создания — дата и время создания инфоповода.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Время взятия в модерацию —  дата и время взятия в работу модератором или старшим модератором.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Время одобрения — дата и время назначения на СМИ.</w:t>
      </w:r>
      <w:r/>
    </w:p>
    <w:p>
      <w:pPr>
        <w:pStyle w:val="772"/>
        <w:numPr>
          <w:ilvl w:val="0"/>
          <w:numId w:val="32"/>
        </w:numPr>
      </w:pPr>
      <w:r>
        <w:t xml:space="preserve">Инфоповод: Источник </w:t>
      </w:r>
      <w:bookmarkStart w:id="19" w:name="_Hlk146801265"/>
      <w:r>
        <w:t xml:space="preserve">— организация, к которой относится автор инфоповода.</w:t>
      </w:r>
      <w:bookmarkEnd w:id="19"/>
      <w:r/>
      <w:r/>
    </w:p>
    <w:p>
      <w:pPr>
        <w:pStyle w:val="772"/>
        <w:numPr>
          <w:ilvl w:val="0"/>
          <w:numId w:val="32"/>
        </w:numPr>
      </w:pPr>
      <w:r>
        <w:t xml:space="preserve">Источник: Дополнительный источник — </w:t>
      </w:r>
      <w:r>
        <w:t xml:space="preserve">дописточник</w:t>
      </w:r>
      <w:r>
        <w:t xml:space="preserve"> инфоповода.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Инфоповод: Модератор — ФИО модератора.</w:t>
      </w:r>
      <w:r>
        <w:tab/>
      </w:r>
      <w:r/>
    </w:p>
    <w:p>
      <w:pPr>
        <w:pStyle w:val="772"/>
        <w:numPr>
          <w:ilvl w:val="0"/>
          <w:numId w:val="32"/>
        </w:numPr>
      </w:pPr>
      <w:r>
        <w:t xml:space="preserve">Группа СМИ: опубликовали — СМИ из группы, опубликовавшие статью по инфоповоду.</w:t>
      </w:r>
      <w:r/>
    </w:p>
    <w:p>
      <w:pPr>
        <w:pStyle w:val="772"/>
        <w:numPr>
          <w:ilvl w:val="0"/>
          <w:numId w:val="32"/>
        </w:numPr>
      </w:pPr>
      <w:r>
        <w:t xml:space="preserve">Группа СМИ: отказались — СМИ из группы, отказавшиеся от публикации инфоповода.</w:t>
      </w:r>
      <w:r/>
    </w:p>
    <w:p>
      <w:pPr>
        <w:pStyle w:val="846"/>
      </w:pPr>
      <w:r/>
      <w:bookmarkStart w:id="20" w:name="_11._Частые"/>
      <w:r/>
      <w:bookmarkEnd w:id="20"/>
      <w:r>
        <w:t xml:space="preserve">11. Частые вопросы</w:t>
      </w:r>
      <w:r/>
    </w:p>
    <w:p>
      <w:pPr>
        <w:pStyle w:val="752"/>
      </w:pPr>
      <w:r>
        <w:t xml:space="preserve">11.1 Почему инфоповоду, назначенному на мое СМИ, автоматически был зарегистрирован отказ?</w:t>
      </w:r>
      <w:r/>
    </w:p>
    <w:p>
      <w:r>
        <w:t xml:space="preserve">В Терминале действует правило: если в течение 72 часов после назначения СМИ не отреагировало на просьбу модератора, то система автоматически проставляет отказ. Но не беспокойтесь, отказ можно отменить и добавить ссылку уже после этого. </w:t>
      </w:r>
      <w:r/>
    </w:p>
    <w:p>
      <w:pPr>
        <w:pStyle w:val="752"/>
      </w:pPr>
      <w:r>
        <w:t xml:space="preserve">11.2 Почему нельзя вносить правки в уже назначенный СМИ инфоповод?</w:t>
      </w:r>
      <w:r/>
    </w:p>
    <w:p>
      <w:r>
        <w:t xml:space="preserve">Для Терминала важно формировать такую среду, при которой у каждой группы пользо</w:t>
      </w:r>
      <w:r>
        <w:t xml:space="preserve">вателей есть доверие к сервису и его работе. Ограничение на редактирование инфоповода после назначения — одно из центральных. Оно введено, чтобы на каждом этапе в инфоповод не вносили изменения, которые могут остаться незамеченными другими пользователями. </w:t>
      </w:r>
      <w:r/>
    </w:p>
    <w:p>
      <w:pPr>
        <w:pStyle w:val="752"/>
      </w:pPr>
      <w:r>
        <w:t xml:space="preserve">11.3 Почему со смартфона Терминал работает не всегда корректно?</w:t>
      </w:r>
      <w:r/>
    </w:p>
    <w:p>
      <w:r>
        <w:t xml:space="preserve">На время написания этой инструкции сервис доступен с мобильных устройств, однако полная адаптированность не гарантируется. Если заметили ошибку, которая сильно мешает работе, сообщите в техподдержку —  разработчики постараются учесть ваши пожелания.</w:t>
      </w:r>
      <w:r/>
    </w:p>
    <w:p>
      <w:pPr>
        <w:pStyle w:val="752"/>
      </w:pPr>
      <w:r>
        <w:t xml:space="preserve">11.4 Кто имеет право на редактирование инфоповода?</w:t>
      </w:r>
      <w:r/>
    </w:p>
    <w:p>
      <w:r>
        <w:t xml:space="preserve">При создании и доработке —  его автор. На этапе модерации  —  только модератор. После назначения на СМИ —  никто. </w:t>
      </w:r>
      <w:r/>
    </w:p>
    <w:p>
      <w:r>
        <w:t xml:space="preserve">Политика Терминала состоит в том, что мы даем право на просмотр любого инфоповода всем пользователям системы. Однако права на редактирование при этом строго ограничены до необходимого объема.</w:t>
      </w:r>
      <w:r/>
    </w:p>
    <w:p>
      <w:pPr>
        <w:pStyle w:val="752"/>
      </w:pPr>
      <w:r>
        <w:t xml:space="preserve">11.5 Почему я не могу найти инфоповод по заголовку?</w:t>
      </w:r>
      <w:r/>
    </w:p>
    <w:p>
      <w:r>
        <w:t xml:space="preserve">Поиск работает только по той вкладке, которая у вас сейчас открыта. Возможно, вы пытаетесь найти архивный инфоповод во вкладке «Очередь согласования».</w:t>
      </w:r>
      <w:r/>
    </w:p>
    <w:p>
      <w:r>
        <w:rPr>
          <w:rStyle w:val="753"/>
        </w:rPr>
        <w:t xml:space="preserve">11.6 Я пользуюсь Internet Explorer 11, и Терминал работает некорректно. Почему?</w:t>
      </w:r>
      <w:r/>
    </w:p>
    <w:p>
      <w:r>
        <w:t xml:space="preserve">Разработчики сервиса поддерживают работоспособность сервиса только в рамках трех последних версий браузеров Google Chrome, «Яндекс Браузер», Opera, Firefox.</w:t>
      </w:r>
      <w:r/>
    </w:p>
    <w:p>
      <w:pPr>
        <w:pStyle w:val="846"/>
      </w:pPr>
      <w:r>
        <w:t xml:space="preserve">12. Дополнительный функционал</w:t>
      </w:r>
      <w:r/>
    </w:p>
    <w:p>
      <w:pPr>
        <w:pStyle w:val="752"/>
      </w:pPr>
      <w:r>
        <w:t xml:space="preserve">12.1 Веб-пуши</w:t>
      </w:r>
      <w:r/>
    </w:p>
    <w:p>
      <w:r>
        <w:t xml:space="preserve">Это оповещения, всплывающие в браузере пользователя, авторизованного в системе Терминал. По нажатию на «тело» уведомления, в зависимости от его содержания, вы попадете в определенный раздел системы.</w:t>
      </w:r>
      <w:r/>
    </w:p>
    <w:p>
      <w:pPr>
        <w:pStyle w:val="752"/>
      </w:pPr>
      <w:r>
        <w:t xml:space="preserve">12.2 Распределение инфоповодов по емейл-рассылкам</w:t>
      </w:r>
      <w:r/>
    </w:p>
    <w:p>
      <w:r>
        <w:t xml:space="preserve">Суть функционала в автоматизированной передаче заголовка, текста и медиафайлов инфоповода выпускающим редакторам, отвечающим за организацию емейл-рассылок. Пользователи с ролями «Модератор» и «Старший модератор» могут распределить инфоповод в </w:t>
      </w:r>
      <w:r>
        <w:t xml:space="preserve">емейл</w:t>
      </w:r>
      <w:r>
        <w:t xml:space="preserve">-рассылку.</w:t>
      </w:r>
      <w:r>
        <w:t xml:space="preserve"> </w:t>
      </w:r>
      <w:r/>
    </w:p>
    <w:p>
      <w:pPr>
        <w:pStyle w:val="752"/>
      </w:pPr>
      <w:r>
        <w:t xml:space="preserve">12.3 История изменения инфоповода</w:t>
      </w:r>
      <w:r/>
    </w:p>
    <w:p>
      <w:r>
        <w:t xml:space="preserve">Функционал, похожий на жизненный цикл, но отличающийся от него тем, что информ</w:t>
      </w:r>
      <w:r>
        <w:t xml:space="preserve">ация в нем не про изменение статуса инфоповода, а про конкретные правки его содержимого: текста и медиафайлов — это позволяет отслеживать историю редактирования инфоповода и видеть, какие и кем внесены изменения на каждом этапе жизненного цикла инфоповода.</w:t>
      </w:r>
      <w:r/>
    </w:p>
    <w:p>
      <w:pPr>
        <w:pStyle w:val="752"/>
      </w:pPr>
      <w:r>
        <w:t xml:space="preserve">12.4 Модуль Задачи</w:t>
      </w:r>
      <w:r/>
    </w:p>
    <w:p>
      <w:r>
        <w:t xml:space="preserve">Благодаря этому модулю пользователи с ролью «Модератор» могут ставить задачи на отработку инфоповодов пользователям с ролью «Старший сотрудник», принадлежащим к определенному Источнику. В задаче указывается срок отработки задачи и сопутствующие данные.</w:t>
      </w:r>
      <w:r/>
    </w:p>
    <w:p>
      <w:pPr>
        <w:pStyle w:val="752"/>
      </w:pPr>
      <w:r>
        <w:t xml:space="preserve">12.5 Взаимодействие с оффлайн-СМИ</w:t>
      </w:r>
      <w:r/>
    </w:p>
    <w:p>
      <w:r>
        <w:t xml:space="preserve">Благ</w:t>
      </w:r>
      <w:r>
        <w:t xml:space="preserve">одаря этому функционалу газетам и радио, не работающим в онлайне, предоставляется возможность взаимодействовать с системой, брать инфоповоды, которые на них распределяют пользователи с ролями «Модератор» и «Старший Модератор», и отчитываться о свой работе.</w:t>
      </w:r>
      <w:r>
        <w:t xml:space="preserve"> </w:t>
      </w:r>
      <w:r/>
    </w:p>
    <w:p>
      <w:pPr>
        <w:pStyle w:val="752"/>
      </w:pPr>
      <w:r>
        <w:t xml:space="preserve">12.6 Закрепление ссылки-СМИ за конкретным выпускающим редактором</w:t>
      </w:r>
      <w:r/>
    </w:p>
    <w:p>
      <w:r>
        <w:t xml:space="preserve">Данный функционал исключает одновременное взятие в работу двумя и более выпускающими редакторами одного и того же СМИ внутри инфоповода. У взятого в работу СМИ отображается ФИО пользователя, взявшего его в работу.</w:t>
      </w:r>
      <w:r>
        <w:t xml:space="preserve"> </w:t>
      </w:r>
      <w:r/>
    </w:p>
    <w:p>
      <w:r/>
      <w:r/>
    </w:p>
    <w:sectPr>
      <w:footnotePr/>
      <w:endnotePr/>
      <w:type w:val="nextPage"/>
      <w:pgSz w:w="11909" w:h="16834" w:orient="portrait"/>
      <w:pgMar w:top="1440" w:right="1440" w:bottom="1440" w:left="1440" w:header="720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FreeMono">
    <w:panose1 w:val="020F04090202050204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xo thame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)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)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)"/>
      <w:lvlJc w:val="left"/>
      <w:pPr>
        <w:ind w:left="3240" w:hanging="3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Times New Roman" w:cs="Times New Roman"/>
        <w:color w:val="000000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8">
    <w:name w:val="Heading 7 Char"/>
    <w:basedOn w:val="757"/>
    <w:link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9">
    <w:name w:val="Heading 8 Char"/>
    <w:basedOn w:val="757"/>
    <w:link w:val="795"/>
    <w:uiPriority w:val="9"/>
    <w:rPr>
      <w:rFonts w:ascii="Arial" w:hAnsi="Arial" w:eastAsia="Arial" w:cs="Arial"/>
      <w:i/>
      <w:iCs/>
      <w:sz w:val="22"/>
      <w:szCs w:val="22"/>
    </w:rPr>
  </w:style>
  <w:style w:type="character" w:styleId="720">
    <w:name w:val="Heading 9 Char"/>
    <w:basedOn w:val="757"/>
    <w:link w:val="767"/>
    <w:uiPriority w:val="9"/>
    <w:rPr>
      <w:rFonts w:ascii="Arial" w:hAnsi="Arial" w:eastAsia="Arial" w:cs="Arial"/>
      <w:i/>
      <w:iCs/>
      <w:sz w:val="21"/>
      <w:szCs w:val="21"/>
    </w:rPr>
  </w:style>
  <w:style w:type="character" w:styleId="721">
    <w:name w:val="Quote Char"/>
    <w:link w:val="801"/>
    <w:uiPriority w:val="29"/>
    <w:rPr>
      <w:i/>
    </w:rPr>
  </w:style>
  <w:style w:type="character" w:styleId="722">
    <w:name w:val="Intense Quote Char"/>
    <w:link w:val="783"/>
    <w:uiPriority w:val="30"/>
    <w:rPr>
      <w:i/>
    </w:rPr>
  </w:style>
  <w:style w:type="character" w:styleId="723">
    <w:name w:val="Header Char"/>
    <w:basedOn w:val="757"/>
    <w:link w:val="763"/>
    <w:uiPriority w:val="99"/>
  </w:style>
  <w:style w:type="character" w:styleId="724">
    <w:name w:val="Caption Char"/>
    <w:basedOn w:val="749"/>
    <w:link w:val="815"/>
    <w:uiPriority w:val="99"/>
  </w:style>
  <w:style w:type="paragraph" w:styleId="725">
    <w:name w:val="footnote text"/>
    <w:basedOn w:val="731"/>
    <w:link w:val="726"/>
    <w:uiPriority w:val="99"/>
    <w:semiHidden/>
    <w:unhideWhenUsed/>
    <w:pPr>
      <w:spacing w:after="40" w:line="240" w:lineRule="auto"/>
    </w:pPr>
    <w:rPr>
      <w:sz w:val="18"/>
    </w:rPr>
  </w:style>
  <w:style w:type="character" w:styleId="726">
    <w:name w:val="Footnote Text Char"/>
    <w:link w:val="725"/>
    <w:uiPriority w:val="99"/>
    <w:rPr>
      <w:sz w:val="18"/>
    </w:rPr>
  </w:style>
  <w:style w:type="character" w:styleId="727">
    <w:name w:val="footnote reference"/>
    <w:basedOn w:val="757"/>
    <w:uiPriority w:val="99"/>
    <w:unhideWhenUsed/>
    <w:rPr>
      <w:vertAlign w:val="superscript"/>
    </w:rPr>
  </w:style>
  <w:style w:type="character" w:styleId="728">
    <w:name w:val="Endnote Text Char"/>
    <w:link w:val="837"/>
    <w:uiPriority w:val="99"/>
    <w:rPr>
      <w:sz w:val="20"/>
    </w:rPr>
  </w:style>
  <w:style w:type="character" w:styleId="729">
    <w:name w:val="endnote reference"/>
    <w:basedOn w:val="757"/>
    <w:uiPriority w:val="99"/>
    <w:semiHidden/>
    <w:unhideWhenUsed/>
    <w:rPr>
      <w:vertAlign w:val="superscript"/>
    </w:rPr>
  </w:style>
  <w:style w:type="paragraph" w:styleId="730" w:default="1">
    <w:name w:val="Normal"/>
    <w:link w:val="731"/>
    <w:uiPriority w:val="0"/>
    <w:qFormat/>
  </w:style>
  <w:style w:type="character" w:styleId="731" w:default="1">
    <w:name w:val="Normal"/>
    <w:link w:val="730"/>
  </w:style>
  <w:style w:type="paragraph" w:styleId="732">
    <w:name w:val="Title Char"/>
    <w:basedOn w:val="768"/>
    <w:link w:val="733"/>
    <w:rPr>
      <w:sz w:val="48"/>
    </w:rPr>
  </w:style>
  <w:style w:type="character" w:styleId="733">
    <w:name w:val="Title Char"/>
    <w:basedOn w:val="769"/>
    <w:link w:val="732"/>
    <w:rPr>
      <w:sz w:val="48"/>
    </w:rPr>
  </w:style>
  <w:style w:type="paragraph" w:styleId="734">
    <w:name w:val="toc 2"/>
    <w:basedOn w:val="730"/>
    <w:next w:val="730"/>
    <w:link w:val="735"/>
    <w:uiPriority w:val="39"/>
    <w:pPr>
      <w:ind w:left="200" w:firstLine="0"/>
    </w:pPr>
    <w:rPr>
      <w:rFonts w:ascii="xo thames" w:hAnsi="xo thames"/>
      <w:sz w:val="28"/>
    </w:rPr>
  </w:style>
  <w:style w:type="character" w:styleId="735">
    <w:name w:val="toc 2"/>
    <w:basedOn w:val="731"/>
    <w:link w:val="734"/>
    <w:rPr>
      <w:rFonts w:ascii="xo thames" w:hAnsi="xo thames"/>
      <w:sz w:val="28"/>
    </w:rPr>
  </w:style>
  <w:style w:type="paragraph" w:styleId="736">
    <w:name w:val="toc 4"/>
    <w:basedOn w:val="730"/>
    <w:next w:val="730"/>
    <w:link w:val="737"/>
    <w:uiPriority w:val="39"/>
    <w:pPr>
      <w:ind w:left="600" w:firstLine="0"/>
    </w:pPr>
    <w:rPr>
      <w:rFonts w:ascii="xo thames" w:hAnsi="xo thames"/>
      <w:sz w:val="28"/>
    </w:rPr>
  </w:style>
  <w:style w:type="character" w:styleId="737">
    <w:name w:val="toc 4"/>
    <w:basedOn w:val="731"/>
    <w:link w:val="736"/>
    <w:rPr>
      <w:rFonts w:ascii="xo thames" w:hAnsi="xo thames"/>
      <w:sz w:val="28"/>
    </w:rPr>
  </w:style>
  <w:style w:type="paragraph" w:styleId="738">
    <w:name w:val="Heading 7"/>
    <w:link w:val="739"/>
    <w:uiPriority w:val="9"/>
    <w:qFormat/>
    <w:pPr>
      <w:keepLines/>
      <w:keepNext/>
      <w:spacing w:before="320"/>
      <w:outlineLvl w:val="6"/>
    </w:pPr>
    <w:rPr>
      <w:b/>
      <w:i/>
      <w:sz w:val="22"/>
    </w:rPr>
  </w:style>
  <w:style w:type="character" w:styleId="739">
    <w:name w:val="Heading 7"/>
    <w:link w:val="738"/>
    <w:rPr>
      <w:b/>
      <w:i/>
      <w:sz w:val="22"/>
    </w:rPr>
  </w:style>
  <w:style w:type="paragraph" w:styleId="740">
    <w:name w:val="TOC Heading"/>
    <w:link w:val="741"/>
  </w:style>
  <w:style w:type="character" w:styleId="741">
    <w:name w:val="TOC Heading"/>
    <w:link w:val="740"/>
  </w:style>
  <w:style w:type="paragraph" w:styleId="742">
    <w:name w:val="toc 6"/>
    <w:basedOn w:val="730"/>
    <w:next w:val="730"/>
    <w:link w:val="743"/>
    <w:uiPriority w:val="39"/>
    <w:pPr>
      <w:ind w:left="1000" w:firstLine="0"/>
    </w:pPr>
    <w:rPr>
      <w:rFonts w:ascii="xo thames" w:hAnsi="xo thames"/>
      <w:sz w:val="28"/>
    </w:rPr>
  </w:style>
  <w:style w:type="character" w:styleId="743">
    <w:name w:val="toc 6"/>
    <w:basedOn w:val="731"/>
    <w:link w:val="742"/>
    <w:rPr>
      <w:rFonts w:ascii="xo thames" w:hAnsi="xo thames"/>
      <w:sz w:val="28"/>
    </w:rPr>
  </w:style>
  <w:style w:type="paragraph" w:styleId="744">
    <w:name w:val="Гиперссылка2"/>
    <w:link w:val="745"/>
    <w:rPr>
      <w:color w:val="0000ff"/>
      <w:u w:val="single"/>
    </w:rPr>
  </w:style>
  <w:style w:type="character" w:styleId="745">
    <w:name w:val="Гиперссылка2"/>
    <w:link w:val="744"/>
    <w:rPr>
      <w:color w:val="0000ff"/>
      <w:u w:val="single"/>
    </w:rPr>
  </w:style>
  <w:style w:type="paragraph" w:styleId="746">
    <w:name w:val="toc 7"/>
    <w:basedOn w:val="730"/>
    <w:next w:val="730"/>
    <w:link w:val="747"/>
    <w:uiPriority w:val="39"/>
    <w:pPr>
      <w:ind w:left="1200" w:firstLine="0"/>
    </w:pPr>
    <w:rPr>
      <w:rFonts w:ascii="xo thames" w:hAnsi="xo thames"/>
      <w:sz w:val="28"/>
    </w:rPr>
  </w:style>
  <w:style w:type="character" w:styleId="747">
    <w:name w:val="toc 7"/>
    <w:basedOn w:val="731"/>
    <w:link w:val="746"/>
    <w:rPr>
      <w:rFonts w:ascii="xo thames" w:hAnsi="xo thames"/>
      <w:sz w:val="28"/>
    </w:rPr>
  </w:style>
  <w:style w:type="paragraph" w:styleId="748">
    <w:name w:val="Caption"/>
    <w:link w:val="749"/>
    <w:rPr>
      <w:b/>
      <w:color w:val="4f81bd" w:themeColor="accent1"/>
      <w:sz w:val="18"/>
    </w:rPr>
  </w:style>
  <w:style w:type="character" w:styleId="749">
    <w:name w:val="Caption"/>
    <w:link w:val="748"/>
    <w:rPr>
      <w:b/>
      <w:color w:val="4f81bd" w:themeColor="accent1"/>
      <w:sz w:val="18"/>
    </w:rPr>
  </w:style>
  <w:style w:type="paragraph" w:styleId="750">
    <w:name w:val="Обычный1"/>
    <w:link w:val="751"/>
  </w:style>
  <w:style w:type="character" w:styleId="751">
    <w:name w:val="Обычный1"/>
    <w:link w:val="750"/>
  </w:style>
  <w:style w:type="paragraph" w:styleId="752">
    <w:name w:val="Heading 3"/>
    <w:basedOn w:val="730"/>
    <w:next w:val="730"/>
    <w:link w:val="753"/>
    <w:uiPriority w:val="9"/>
    <w:qFormat/>
    <w:pPr>
      <w:keepLines/>
      <w:keepNext/>
      <w:spacing w:before="320" w:after="80"/>
      <w:outlineLvl w:val="2"/>
    </w:pPr>
    <w:rPr>
      <w:b/>
    </w:rPr>
  </w:style>
  <w:style w:type="character" w:styleId="753">
    <w:name w:val="Heading 3"/>
    <w:basedOn w:val="731"/>
    <w:link w:val="752"/>
    <w:rPr>
      <w:b/>
    </w:rPr>
  </w:style>
  <w:style w:type="paragraph" w:styleId="754">
    <w:name w:val="Заголовок 41"/>
    <w:link w:val="755"/>
    <w:rPr>
      <w:b/>
      <w:color w:val="000000" w:themeColor="text1"/>
      <w:sz w:val="18"/>
    </w:rPr>
  </w:style>
  <w:style w:type="character" w:styleId="755">
    <w:name w:val="Заголовок 41"/>
    <w:link w:val="754"/>
    <w:rPr>
      <w:b/>
      <w:color w:val="000000" w:themeColor="text1"/>
      <w:sz w:val="18"/>
    </w:rPr>
  </w:style>
  <w:style w:type="paragraph" w:styleId="756">
    <w:name w:val="Default Paragraph Font"/>
    <w:link w:val="757"/>
  </w:style>
  <w:style w:type="character" w:styleId="757">
    <w:name w:val="Default Paragraph Font"/>
    <w:link w:val="756"/>
  </w:style>
  <w:style w:type="paragraph" w:styleId="758">
    <w:name w:val="Footer Char"/>
    <w:basedOn w:val="768"/>
    <w:link w:val="759"/>
  </w:style>
  <w:style w:type="character" w:styleId="759">
    <w:name w:val="Footer Char"/>
    <w:basedOn w:val="769"/>
    <w:link w:val="758"/>
  </w:style>
  <w:style w:type="paragraph" w:styleId="760">
    <w:name w:val="Обычный1"/>
    <w:link w:val="761"/>
  </w:style>
  <w:style w:type="character" w:styleId="761">
    <w:name w:val="Обычный1"/>
    <w:link w:val="760"/>
  </w:style>
  <w:style w:type="paragraph" w:styleId="762">
    <w:name w:val="Header"/>
    <w:link w:val="763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3">
    <w:name w:val="Header"/>
    <w:link w:val="762"/>
  </w:style>
  <w:style w:type="paragraph" w:styleId="764">
    <w:name w:val="Footnote"/>
    <w:link w:val="765"/>
    <w:pPr>
      <w:ind w:left="0" w:firstLine="851"/>
      <w:jc w:val="both"/>
    </w:pPr>
    <w:rPr>
      <w:rFonts w:ascii="xo thames" w:hAnsi="xo thames"/>
      <w:sz w:val="22"/>
    </w:rPr>
  </w:style>
  <w:style w:type="character" w:styleId="765">
    <w:name w:val="Footnote"/>
    <w:link w:val="764"/>
    <w:rPr>
      <w:rFonts w:ascii="xo thames" w:hAnsi="xo thames"/>
      <w:sz w:val="22"/>
    </w:rPr>
  </w:style>
  <w:style w:type="paragraph" w:styleId="766">
    <w:name w:val="Heading 9"/>
    <w:link w:val="767"/>
    <w:uiPriority w:val="9"/>
    <w:qFormat/>
    <w:pPr>
      <w:keepLines/>
      <w:keepNext/>
      <w:spacing w:before="320"/>
      <w:outlineLvl w:val="8"/>
    </w:pPr>
    <w:rPr>
      <w:i/>
      <w:sz w:val="21"/>
    </w:rPr>
  </w:style>
  <w:style w:type="character" w:styleId="767">
    <w:name w:val="Heading 9"/>
    <w:link w:val="766"/>
    <w:rPr>
      <w:i/>
      <w:sz w:val="21"/>
    </w:rPr>
  </w:style>
  <w:style w:type="paragraph" w:styleId="768">
    <w:name w:val="Основной шрифт абзаца1"/>
    <w:link w:val="769"/>
  </w:style>
  <w:style w:type="character" w:styleId="769">
    <w:name w:val="Основной шрифт абзаца1"/>
    <w:link w:val="768"/>
  </w:style>
  <w:style w:type="paragraph" w:styleId="770">
    <w:name w:val="annotation text"/>
    <w:basedOn w:val="730"/>
    <w:link w:val="771"/>
    <w:pPr>
      <w:spacing w:line="240" w:lineRule="auto"/>
    </w:pPr>
  </w:style>
  <w:style w:type="character" w:styleId="771">
    <w:name w:val="annotation text"/>
    <w:basedOn w:val="731"/>
    <w:link w:val="770"/>
  </w:style>
  <w:style w:type="paragraph" w:styleId="772">
    <w:name w:val="List Paragraph"/>
    <w:link w:val="773"/>
    <w:pPr>
      <w:contextualSpacing/>
      <w:ind w:left="720" w:firstLine="0"/>
    </w:pPr>
  </w:style>
  <w:style w:type="character" w:styleId="773">
    <w:name w:val="List Paragraph"/>
    <w:link w:val="772"/>
  </w:style>
  <w:style w:type="paragraph" w:styleId="774">
    <w:name w:val="toc 3"/>
    <w:basedOn w:val="730"/>
    <w:next w:val="730"/>
    <w:link w:val="775"/>
    <w:uiPriority w:val="39"/>
    <w:pPr>
      <w:ind w:left="400" w:firstLine="0"/>
    </w:pPr>
    <w:rPr>
      <w:rFonts w:ascii="xo thames" w:hAnsi="xo thames"/>
      <w:sz w:val="28"/>
    </w:rPr>
  </w:style>
  <w:style w:type="character" w:styleId="775">
    <w:name w:val="toc 3"/>
    <w:basedOn w:val="731"/>
    <w:link w:val="774"/>
    <w:rPr>
      <w:rFonts w:ascii="xo thames" w:hAnsi="xo thames"/>
      <w:sz w:val="28"/>
    </w:rPr>
  </w:style>
  <w:style w:type="paragraph" w:styleId="776">
    <w:name w:val="Normal (Web)"/>
    <w:basedOn w:val="730"/>
    <w:link w:val="7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77">
    <w:name w:val="Normal (Web)"/>
    <w:basedOn w:val="731"/>
    <w:link w:val="776"/>
    <w:rPr>
      <w:rFonts w:ascii="Times New Roman" w:hAnsi="Times New Roman"/>
      <w:sz w:val="24"/>
    </w:rPr>
  </w:style>
  <w:style w:type="paragraph" w:styleId="778">
    <w:name w:val="No Spacing"/>
    <w:link w:val="779"/>
    <w:pPr>
      <w:spacing w:after="0" w:line="240" w:lineRule="auto"/>
    </w:pPr>
  </w:style>
  <w:style w:type="character" w:styleId="779">
    <w:name w:val="No Spacing"/>
    <w:link w:val="778"/>
  </w:style>
  <w:style w:type="paragraph" w:styleId="780">
    <w:name w:val="table of figures"/>
    <w:link w:val="781"/>
    <w:pPr>
      <w:spacing w:after="0"/>
    </w:pPr>
  </w:style>
  <w:style w:type="character" w:styleId="781">
    <w:name w:val="table of figures"/>
    <w:link w:val="780"/>
  </w:style>
  <w:style w:type="paragraph" w:styleId="782">
    <w:name w:val="Intense Quote"/>
    <w:link w:val="783"/>
    <w:pPr>
      <w:ind w:left="720" w:right="720" w:firstLine="0"/>
    </w:pPr>
    <w:rPr>
      <w:i/>
    </w:rPr>
  </w:style>
  <w:style w:type="character" w:styleId="783">
    <w:name w:val="Intense Quote"/>
    <w:link w:val="782"/>
    <w:rPr>
      <w:i/>
    </w:rPr>
  </w:style>
  <w:style w:type="paragraph" w:styleId="784">
    <w:name w:val="annotation subject"/>
    <w:basedOn w:val="770"/>
    <w:next w:val="770"/>
    <w:link w:val="785"/>
    <w:rPr>
      <w:b/>
    </w:rPr>
  </w:style>
  <w:style w:type="character" w:styleId="785">
    <w:name w:val="annotation subject"/>
    <w:basedOn w:val="771"/>
    <w:link w:val="784"/>
    <w:rPr>
      <w:b/>
    </w:rPr>
  </w:style>
  <w:style w:type="paragraph" w:styleId="786">
    <w:name w:val="Heading 5"/>
    <w:basedOn w:val="730"/>
    <w:next w:val="730"/>
    <w:link w:val="787"/>
    <w:uiPriority w:val="9"/>
    <w:qFormat/>
    <w:pPr>
      <w:keepLines/>
      <w:keepNext/>
      <w:spacing w:before="240" w:after="80"/>
      <w:outlineLvl w:val="4"/>
    </w:pPr>
    <w:rPr>
      <w:color w:val="666666"/>
      <w:sz w:val="22"/>
    </w:rPr>
  </w:style>
  <w:style w:type="character" w:styleId="787">
    <w:name w:val="Heading 5"/>
    <w:basedOn w:val="731"/>
    <w:link w:val="786"/>
    <w:rPr>
      <w:color w:val="666666"/>
      <w:sz w:val="22"/>
    </w:rPr>
  </w:style>
  <w:style w:type="paragraph" w:styleId="788">
    <w:name w:val="Heading 1"/>
    <w:basedOn w:val="730"/>
    <w:next w:val="730"/>
    <w:link w:val="789"/>
    <w:uiPriority w:val="9"/>
    <w:qFormat/>
    <w:pPr>
      <w:keepLines/>
      <w:keepNext/>
      <w:spacing w:before="400" w:after="120"/>
      <w:outlineLvl w:val="0"/>
    </w:pPr>
    <w:rPr>
      <w:b/>
      <w:sz w:val="36"/>
    </w:rPr>
  </w:style>
  <w:style w:type="character" w:styleId="789">
    <w:name w:val="Heading 1"/>
    <w:basedOn w:val="731"/>
    <w:link w:val="788"/>
    <w:rPr>
      <w:b/>
      <w:sz w:val="36"/>
    </w:rPr>
  </w:style>
  <w:style w:type="paragraph" w:styleId="790">
    <w:name w:val="Hyperlink"/>
    <w:link w:val="791"/>
    <w:rPr>
      <w:color w:val="0000ff"/>
      <w:u w:val="single"/>
    </w:rPr>
  </w:style>
  <w:style w:type="character" w:styleId="791">
    <w:name w:val="Hyperlink"/>
    <w:link w:val="790"/>
    <w:rPr>
      <w:color w:val="0000ff"/>
      <w:u w:val="single"/>
    </w:rPr>
  </w:style>
  <w:style w:type="paragraph" w:styleId="792">
    <w:name w:val="Footnote"/>
    <w:link w:val="793"/>
    <w:pPr>
      <w:spacing w:after="40" w:line="240" w:lineRule="auto"/>
    </w:pPr>
    <w:rPr>
      <w:sz w:val="18"/>
    </w:rPr>
  </w:style>
  <w:style w:type="character" w:styleId="793">
    <w:name w:val="Footnote"/>
    <w:link w:val="792"/>
    <w:rPr>
      <w:sz w:val="18"/>
    </w:rPr>
  </w:style>
  <w:style w:type="paragraph" w:styleId="794">
    <w:name w:val="Heading 8"/>
    <w:link w:val="795"/>
    <w:uiPriority w:val="9"/>
    <w:qFormat/>
    <w:pPr>
      <w:keepLines/>
      <w:keepNext/>
      <w:spacing w:before="320"/>
      <w:outlineLvl w:val="7"/>
    </w:pPr>
    <w:rPr>
      <w:i/>
      <w:sz w:val="22"/>
    </w:rPr>
  </w:style>
  <w:style w:type="character" w:styleId="795">
    <w:name w:val="Heading 8"/>
    <w:link w:val="794"/>
    <w:rPr>
      <w:i/>
      <w:sz w:val="22"/>
    </w:rPr>
  </w:style>
  <w:style w:type="paragraph" w:styleId="796">
    <w:name w:val="toc 1"/>
    <w:basedOn w:val="730"/>
    <w:next w:val="730"/>
    <w:link w:val="797"/>
    <w:uiPriority w:val="39"/>
    <w:rPr>
      <w:rFonts w:ascii="xo thames" w:hAnsi="xo thames"/>
      <w:b/>
      <w:sz w:val="28"/>
    </w:rPr>
  </w:style>
  <w:style w:type="character" w:styleId="797">
    <w:name w:val="toc 1"/>
    <w:basedOn w:val="731"/>
    <w:link w:val="796"/>
    <w:rPr>
      <w:rFonts w:ascii="xo thames" w:hAnsi="xo thames"/>
      <w:b/>
      <w:sz w:val="28"/>
    </w:rPr>
  </w:style>
  <w:style w:type="paragraph" w:styleId="798">
    <w:name w:val="Знак примечания1"/>
    <w:basedOn w:val="768"/>
    <w:link w:val="799"/>
    <w:rPr>
      <w:sz w:val="16"/>
    </w:rPr>
  </w:style>
  <w:style w:type="character" w:styleId="799">
    <w:name w:val="Знак примечания1"/>
    <w:basedOn w:val="769"/>
    <w:link w:val="798"/>
    <w:rPr>
      <w:sz w:val="16"/>
    </w:rPr>
  </w:style>
  <w:style w:type="paragraph" w:styleId="800">
    <w:name w:val="Quote"/>
    <w:link w:val="801"/>
    <w:pPr>
      <w:ind w:left="720" w:right="720" w:firstLine="0"/>
    </w:pPr>
    <w:rPr>
      <w:i/>
    </w:rPr>
  </w:style>
  <w:style w:type="character" w:styleId="801">
    <w:name w:val="Quote"/>
    <w:link w:val="800"/>
    <w:rPr>
      <w:i/>
    </w:rPr>
  </w:style>
  <w:style w:type="paragraph" w:styleId="802">
    <w:name w:val="Неразрешенное упоминание1"/>
    <w:basedOn w:val="768"/>
    <w:link w:val="803"/>
    <w:rPr>
      <w:color w:val="605e5c"/>
      <w:shd w:val="clear" w:color="auto" w:fill="e1dfdd"/>
    </w:rPr>
  </w:style>
  <w:style w:type="character" w:styleId="803">
    <w:name w:val="Неразрешенное упоминание1"/>
    <w:basedOn w:val="769"/>
    <w:link w:val="802"/>
    <w:rPr>
      <w:color w:val="605e5c"/>
      <w:shd w:val="clear" w:color="auto" w:fill="e1dfdd"/>
    </w:rPr>
  </w:style>
  <w:style w:type="paragraph" w:styleId="804">
    <w:name w:val="Header and Footer"/>
    <w:link w:val="805"/>
    <w:pPr>
      <w:jc w:val="both"/>
      <w:spacing w:line="240" w:lineRule="auto"/>
    </w:pPr>
    <w:rPr>
      <w:rFonts w:ascii="xo thames" w:hAnsi="xo thames"/>
    </w:rPr>
  </w:style>
  <w:style w:type="character" w:styleId="805">
    <w:name w:val="Header and Footer"/>
    <w:link w:val="804"/>
    <w:rPr>
      <w:rFonts w:ascii="xo thames" w:hAnsi="xo thames"/>
    </w:rPr>
  </w:style>
  <w:style w:type="paragraph" w:styleId="806">
    <w:name w:val="Heading 1 Char"/>
    <w:basedOn w:val="768"/>
    <w:link w:val="807"/>
    <w:rPr>
      <w:sz w:val="40"/>
    </w:rPr>
  </w:style>
  <w:style w:type="character" w:styleId="807">
    <w:name w:val="Heading 1 Char"/>
    <w:basedOn w:val="769"/>
    <w:link w:val="806"/>
    <w:rPr>
      <w:sz w:val="40"/>
    </w:rPr>
  </w:style>
  <w:style w:type="paragraph" w:styleId="808">
    <w:name w:val="Гиперссылка1"/>
    <w:link w:val="809"/>
    <w:rPr>
      <w:color w:val="0000ff"/>
      <w:u w:val="single"/>
    </w:rPr>
  </w:style>
  <w:style w:type="character" w:styleId="809">
    <w:name w:val="Гиперссылка1"/>
    <w:link w:val="808"/>
    <w:rPr>
      <w:color w:val="0000ff"/>
      <w:u w:val="single"/>
    </w:rPr>
  </w:style>
  <w:style w:type="paragraph" w:styleId="810">
    <w:name w:val="docdata"/>
    <w:basedOn w:val="730"/>
    <w:link w:val="8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811">
    <w:name w:val="docdata"/>
    <w:basedOn w:val="731"/>
    <w:link w:val="810"/>
    <w:rPr>
      <w:rFonts w:ascii="Times New Roman" w:hAnsi="Times New Roman"/>
      <w:sz w:val="24"/>
    </w:rPr>
  </w:style>
  <w:style w:type="paragraph" w:styleId="812">
    <w:name w:val="toc 9"/>
    <w:basedOn w:val="730"/>
    <w:next w:val="730"/>
    <w:link w:val="813"/>
    <w:uiPriority w:val="39"/>
    <w:pPr>
      <w:ind w:left="1600" w:firstLine="0"/>
    </w:pPr>
    <w:rPr>
      <w:rFonts w:ascii="xo thames" w:hAnsi="xo thames"/>
      <w:sz w:val="28"/>
    </w:rPr>
  </w:style>
  <w:style w:type="character" w:styleId="813">
    <w:name w:val="toc 9"/>
    <w:basedOn w:val="731"/>
    <w:link w:val="812"/>
    <w:rPr>
      <w:rFonts w:ascii="xo thames" w:hAnsi="xo thames"/>
      <w:sz w:val="28"/>
    </w:rPr>
  </w:style>
  <w:style w:type="paragraph" w:styleId="814">
    <w:name w:val="Footer"/>
    <w:link w:val="815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5">
    <w:name w:val="Footer"/>
    <w:link w:val="814"/>
  </w:style>
  <w:style w:type="paragraph" w:styleId="816">
    <w:name w:val="Heading 6 Char"/>
    <w:basedOn w:val="768"/>
    <w:link w:val="817"/>
    <w:rPr>
      <w:b/>
      <w:sz w:val="22"/>
    </w:rPr>
  </w:style>
  <w:style w:type="character" w:styleId="817">
    <w:name w:val="Heading 6 Char"/>
    <w:basedOn w:val="769"/>
    <w:link w:val="816"/>
    <w:rPr>
      <w:b/>
      <w:sz w:val="22"/>
    </w:rPr>
  </w:style>
  <w:style w:type="paragraph" w:styleId="818">
    <w:name w:val="toc 8"/>
    <w:basedOn w:val="730"/>
    <w:next w:val="730"/>
    <w:link w:val="819"/>
    <w:uiPriority w:val="39"/>
    <w:pPr>
      <w:ind w:left="1400" w:firstLine="0"/>
    </w:pPr>
    <w:rPr>
      <w:rFonts w:ascii="xo thames" w:hAnsi="xo thames"/>
      <w:sz w:val="28"/>
    </w:rPr>
  </w:style>
  <w:style w:type="character" w:styleId="819">
    <w:name w:val="toc 8"/>
    <w:basedOn w:val="731"/>
    <w:link w:val="818"/>
    <w:rPr>
      <w:rFonts w:ascii="xo thames" w:hAnsi="xo thames"/>
      <w:sz w:val="28"/>
    </w:rPr>
  </w:style>
  <w:style w:type="paragraph" w:styleId="820">
    <w:name w:val="Просмотренная гиперссылка1"/>
    <w:basedOn w:val="768"/>
    <w:link w:val="821"/>
    <w:rPr>
      <w:color w:val="800080" w:themeColor="followedHyperlink"/>
      <w:u w:val="single"/>
    </w:rPr>
  </w:style>
  <w:style w:type="character" w:styleId="821">
    <w:name w:val="Просмотренная гиперссылка1"/>
    <w:basedOn w:val="769"/>
    <w:link w:val="820"/>
    <w:rPr>
      <w:color w:val="800080" w:themeColor="followedHyperlink"/>
      <w:u w:val="single"/>
    </w:rPr>
  </w:style>
  <w:style w:type="paragraph" w:styleId="822">
    <w:name w:val="Heading 2 Char"/>
    <w:basedOn w:val="768"/>
    <w:link w:val="823"/>
    <w:rPr>
      <w:sz w:val="34"/>
    </w:rPr>
  </w:style>
  <w:style w:type="character" w:styleId="823">
    <w:name w:val="Heading 2 Char"/>
    <w:basedOn w:val="769"/>
    <w:link w:val="822"/>
    <w:rPr>
      <w:sz w:val="34"/>
    </w:rPr>
  </w:style>
  <w:style w:type="paragraph" w:styleId="824">
    <w:name w:val="Знак концевой сноски1"/>
    <w:basedOn w:val="768"/>
    <w:link w:val="825"/>
    <w:rPr>
      <w:vertAlign w:val="superscript"/>
    </w:rPr>
  </w:style>
  <w:style w:type="character" w:styleId="825">
    <w:name w:val="Знак концевой сноски1"/>
    <w:basedOn w:val="769"/>
    <w:link w:val="824"/>
    <w:rPr>
      <w:vertAlign w:val="superscript"/>
    </w:rPr>
  </w:style>
  <w:style w:type="paragraph" w:styleId="826">
    <w:name w:val="Subtitle Char"/>
    <w:basedOn w:val="768"/>
    <w:link w:val="827"/>
    <w:rPr>
      <w:sz w:val="24"/>
    </w:rPr>
  </w:style>
  <w:style w:type="character" w:styleId="827">
    <w:name w:val="Subtitle Char"/>
    <w:basedOn w:val="769"/>
    <w:link w:val="826"/>
    <w:rPr>
      <w:sz w:val="24"/>
    </w:rPr>
  </w:style>
  <w:style w:type="paragraph" w:styleId="828">
    <w:name w:val="toc 5"/>
    <w:basedOn w:val="730"/>
    <w:next w:val="730"/>
    <w:link w:val="829"/>
    <w:uiPriority w:val="39"/>
    <w:pPr>
      <w:ind w:left="800" w:firstLine="0"/>
    </w:pPr>
    <w:rPr>
      <w:rFonts w:ascii="xo thames" w:hAnsi="xo thames"/>
      <w:sz w:val="28"/>
    </w:rPr>
  </w:style>
  <w:style w:type="character" w:styleId="829">
    <w:name w:val="toc 5"/>
    <w:basedOn w:val="731"/>
    <w:link w:val="828"/>
    <w:rPr>
      <w:rFonts w:ascii="xo thames" w:hAnsi="xo thames"/>
      <w:sz w:val="28"/>
    </w:rPr>
  </w:style>
  <w:style w:type="paragraph" w:styleId="830">
    <w:name w:val="Знак сноски1"/>
    <w:basedOn w:val="768"/>
    <w:link w:val="831"/>
    <w:rPr>
      <w:vertAlign w:val="superscript"/>
    </w:rPr>
  </w:style>
  <w:style w:type="character" w:styleId="831">
    <w:name w:val="Знак сноски1"/>
    <w:basedOn w:val="769"/>
    <w:link w:val="830"/>
    <w:rPr>
      <w:vertAlign w:val="superscript"/>
    </w:rPr>
  </w:style>
  <w:style w:type="paragraph" w:styleId="832">
    <w:name w:val="Heading 3 Char"/>
    <w:basedOn w:val="768"/>
    <w:link w:val="833"/>
    <w:rPr>
      <w:sz w:val="30"/>
    </w:rPr>
  </w:style>
  <w:style w:type="character" w:styleId="833">
    <w:name w:val="Heading 3 Char"/>
    <w:basedOn w:val="769"/>
    <w:link w:val="832"/>
    <w:rPr>
      <w:sz w:val="30"/>
    </w:rPr>
  </w:style>
  <w:style w:type="paragraph" w:styleId="834">
    <w:name w:val="Heading 4 Char"/>
    <w:basedOn w:val="768"/>
    <w:link w:val="835"/>
    <w:rPr>
      <w:b/>
      <w:sz w:val="26"/>
    </w:rPr>
  </w:style>
  <w:style w:type="character" w:styleId="835">
    <w:name w:val="Heading 4 Char"/>
    <w:basedOn w:val="769"/>
    <w:link w:val="834"/>
    <w:rPr>
      <w:b/>
      <w:sz w:val="26"/>
    </w:rPr>
  </w:style>
  <w:style w:type="paragraph" w:styleId="836">
    <w:name w:val="endnote text"/>
    <w:link w:val="837"/>
    <w:pPr>
      <w:spacing w:after="0" w:line="240" w:lineRule="auto"/>
    </w:pPr>
  </w:style>
  <w:style w:type="character" w:styleId="837">
    <w:name w:val="endnote text"/>
    <w:link w:val="836"/>
  </w:style>
  <w:style w:type="paragraph" w:styleId="838">
    <w:name w:val="Subtitle"/>
    <w:basedOn w:val="730"/>
    <w:next w:val="730"/>
    <w:link w:val="839"/>
    <w:uiPriority w:val="11"/>
    <w:qFormat/>
    <w:pPr>
      <w:keepLines/>
      <w:keepNext/>
      <w:spacing w:after="320"/>
    </w:pPr>
    <w:rPr>
      <w:color w:val="666666"/>
      <w:sz w:val="36"/>
    </w:rPr>
  </w:style>
  <w:style w:type="character" w:styleId="839">
    <w:name w:val="Subtitle"/>
    <w:basedOn w:val="731"/>
    <w:link w:val="838"/>
    <w:rPr>
      <w:color w:val="666666"/>
      <w:sz w:val="36"/>
    </w:rPr>
  </w:style>
  <w:style w:type="paragraph" w:styleId="840">
    <w:name w:val="Title"/>
    <w:basedOn w:val="730"/>
    <w:next w:val="730"/>
    <w:link w:val="841"/>
    <w:uiPriority w:val="10"/>
    <w:qFormat/>
    <w:pPr>
      <w:keepLines/>
      <w:keepNext/>
      <w:spacing w:after="60"/>
    </w:pPr>
    <w:rPr>
      <w:sz w:val="48"/>
    </w:rPr>
  </w:style>
  <w:style w:type="character" w:styleId="841">
    <w:name w:val="Title"/>
    <w:basedOn w:val="731"/>
    <w:link w:val="840"/>
    <w:rPr>
      <w:sz w:val="48"/>
    </w:rPr>
  </w:style>
  <w:style w:type="paragraph" w:styleId="842">
    <w:name w:val="Heading 4"/>
    <w:next w:val="730"/>
    <w:link w:val="843"/>
    <w:uiPriority w:val="9"/>
    <w:qFormat/>
    <w:pPr>
      <w:jc w:val="both"/>
      <w:spacing w:before="120" w:after="120"/>
      <w:outlineLvl w:val="3"/>
    </w:pPr>
  </w:style>
  <w:style w:type="character" w:styleId="843">
    <w:name w:val="Heading 4"/>
    <w:link w:val="842"/>
  </w:style>
  <w:style w:type="paragraph" w:styleId="844">
    <w:name w:val="Heading 5 Char"/>
    <w:basedOn w:val="768"/>
    <w:link w:val="845"/>
    <w:rPr>
      <w:b/>
      <w:sz w:val="24"/>
    </w:rPr>
  </w:style>
  <w:style w:type="character" w:styleId="845">
    <w:name w:val="Heading 5 Char"/>
    <w:basedOn w:val="769"/>
    <w:link w:val="844"/>
    <w:rPr>
      <w:b/>
      <w:sz w:val="24"/>
    </w:rPr>
  </w:style>
  <w:style w:type="paragraph" w:styleId="846">
    <w:name w:val="Heading 2"/>
    <w:basedOn w:val="730"/>
    <w:next w:val="730"/>
    <w:link w:val="847"/>
    <w:uiPriority w:val="9"/>
    <w:qFormat/>
    <w:pPr>
      <w:keepLines/>
      <w:keepNext/>
      <w:spacing w:before="360" w:after="120"/>
      <w:outlineLvl w:val="1"/>
    </w:pPr>
    <w:rPr>
      <w:b/>
      <w:sz w:val="28"/>
    </w:rPr>
  </w:style>
  <w:style w:type="character" w:styleId="847">
    <w:name w:val="Heading 2"/>
    <w:basedOn w:val="731"/>
    <w:link w:val="846"/>
    <w:rPr>
      <w:b/>
      <w:sz w:val="28"/>
    </w:rPr>
  </w:style>
  <w:style w:type="paragraph" w:styleId="848">
    <w:name w:val="Heading 6"/>
    <w:basedOn w:val="730"/>
    <w:next w:val="730"/>
    <w:link w:val="849"/>
    <w:uiPriority w:val="9"/>
    <w:qFormat/>
    <w:pPr>
      <w:keepLines/>
      <w:keepNext/>
      <w:spacing w:before="240" w:after="80"/>
      <w:outlineLvl w:val="5"/>
    </w:pPr>
    <w:rPr>
      <w:i/>
      <w:color w:val="666666"/>
      <w:sz w:val="22"/>
    </w:rPr>
  </w:style>
  <w:style w:type="character" w:styleId="849">
    <w:name w:val="Heading 6"/>
    <w:basedOn w:val="731"/>
    <w:link w:val="848"/>
    <w:rPr>
      <w:i/>
      <w:color w:val="666666"/>
      <w:sz w:val="22"/>
    </w:rPr>
  </w:style>
  <w:style w:type="table" w:styleId="850">
    <w:name w:val="Grid Table 6 Colorful - Accent 4"/>
    <w:basedOn w:val="890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1">
    <w:name w:val="List Table 2 - Accent 5"/>
    <w:basedOn w:val="890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52">
    <w:name w:val="List Table 6 Colorful"/>
    <w:basedOn w:val="890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853">
    <w:name w:val="Grid Table 3 - Accent 4"/>
    <w:basedOn w:val="890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4">
    <w:name w:val="Grid Table 7 Colorful - Accent 4"/>
    <w:basedOn w:val="890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5">
    <w:name w:val="Grid Table 7 Colorful - Accent 2"/>
    <w:basedOn w:val="890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56">
    <w:name w:val="List Table 4 - Accent 3"/>
    <w:basedOn w:val="890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57">
    <w:name w:val="Grid Table 1 Light - Accent 5"/>
    <w:basedOn w:val="890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58">
    <w:name w:val="List Table 7 Colorful - Accent 3"/>
    <w:basedOn w:val="890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859">
    <w:name w:val="List Table 2 - Accent 4"/>
    <w:basedOn w:val="890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60">
    <w:name w:val="Grid Table 3 - Accent 6"/>
    <w:basedOn w:val="890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61">
    <w:name w:val="Grid Table 2 - Accent 1"/>
    <w:basedOn w:val="890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2">
    <w:name w:val="Grid Table 7 Colorful - Accent 6"/>
    <w:basedOn w:val="890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63">
    <w:name w:val="List Table 3 - Accent 6"/>
    <w:basedOn w:val="890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864">
    <w:name w:val="Grid Table 5 Dark- Accent 4"/>
    <w:basedOn w:val="89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5">
    <w:name w:val="List Table 3 - Accent 4"/>
    <w:basedOn w:val="890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866">
    <w:name w:val="List Table 1 Light - Accent 4"/>
    <w:basedOn w:val="890"/>
    <w:pPr>
      <w:spacing w:after="0" w:line="240" w:lineRule="auto"/>
    </w:pPr>
    <w:tblPr/>
  </w:style>
  <w:style w:type="table" w:styleId="867">
    <w:name w:val="Bordered &amp; Lined - Accent 1"/>
    <w:basedOn w:val="890"/>
    <w:pPr>
      <w:spacing w:after="0" w:line="240" w:lineRule="auto"/>
    </w:pPr>
    <w:rPr>
      <w:color w:val="404040"/>
    </w:rPr>
    <w:tblPr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868">
    <w:name w:val="List Table 5 Dark - Accent 3"/>
    <w:basedOn w:val="890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69">
    <w:name w:val="Grid Table 5 Dark - Accent 3"/>
    <w:basedOn w:val="89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70">
    <w:name w:val="Table Grid Light"/>
    <w:basedOn w:val="890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871">
    <w:name w:val="Lined - Accent 3"/>
    <w:basedOn w:val="890"/>
    <w:pPr>
      <w:spacing w:after="0" w:line="240" w:lineRule="auto"/>
    </w:pPr>
    <w:rPr>
      <w:color w:val="404040"/>
    </w:rPr>
    <w:tblPr/>
  </w:style>
  <w:style w:type="table" w:styleId="872">
    <w:name w:val="Grid Table 3 - Accent 3"/>
    <w:basedOn w:val="890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73">
    <w:name w:val="Grid Table 7 Colorful - Accent 1"/>
    <w:basedOn w:val="890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74">
    <w:name w:val="List Table 6 Colorful - Accent 6"/>
    <w:basedOn w:val="890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75">
    <w:name w:val="List Table 7 Colorful"/>
    <w:basedOn w:val="890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76">
    <w:name w:val="List Table 3"/>
    <w:basedOn w:val="89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877">
    <w:name w:val="Grid Table 4 - Accent 1"/>
    <w:basedOn w:val="890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78">
    <w:name w:val="Bordered - Accent 6"/>
    <w:basedOn w:val="890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79">
    <w:name w:val="List Table 7 Colorful - Accent 2"/>
    <w:basedOn w:val="890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880">
    <w:name w:val="List Table 7 Colorful - Accent 5"/>
    <w:basedOn w:val="890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881">
    <w:name w:val="List Table 6 Colorful - Accent 2"/>
    <w:basedOn w:val="890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82">
    <w:name w:val="Plain Table 1"/>
    <w:basedOn w:val="890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883">
    <w:name w:val="Grid Table 6 Colorful"/>
    <w:basedOn w:val="890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84">
    <w:name w:val="Grid Table 6 Colorful - Accent 1"/>
    <w:basedOn w:val="890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85">
    <w:name w:val="List Table 1 Light"/>
    <w:basedOn w:val="890"/>
    <w:pPr>
      <w:spacing w:after="0" w:line="240" w:lineRule="auto"/>
    </w:pPr>
    <w:tblPr/>
  </w:style>
  <w:style w:type="table" w:styleId="886">
    <w:name w:val="List Table 4 - Accent 4"/>
    <w:basedOn w:val="890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87">
    <w:name w:val="List Table 1 Light - Accent 1"/>
    <w:basedOn w:val="890"/>
    <w:pPr>
      <w:spacing w:after="0" w:line="240" w:lineRule="auto"/>
    </w:pPr>
    <w:tblPr/>
  </w:style>
  <w:style w:type="table" w:styleId="888">
    <w:name w:val="List Table 7 Colorful - Accent 1"/>
    <w:basedOn w:val="890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889">
    <w:name w:val="List Table 1 Light - Accent 2"/>
    <w:basedOn w:val="890"/>
    <w:pPr>
      <w:spacing w:after="0" w:line="240" w:lineRule="auto"/>
    </w:pPr>
    <w:tblPr/>
  </w:style>
  <w:style w:type="table" w:styleId="890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1">
    <w:name w:val="Grid Table 5 Dark - Accent 6"/>
    <w:basedOn w:val="89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2">
    <w:name w:val="List Table 7 Colorful - Accent 6"/>
    <w:basedOn w:val="890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893">
    <w:name w:val="List Table 2 - Accent 2"/>
    <w:basedOn w:val="890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94">
    <w:name w:val="List Table 3 - Accent 3"/>
    <w:basedOn w:val="890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895">
    <w:name w:val="List Table 5 Dark - Accent 1"/>
    <w:basedOn w:val="890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96">
    <w:name w:val="List Table 7 Colorful - Accent 4"/>
    <w:basedOn w:val="890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897">
    <w:name w:val="List Table 2 - Accent 6"/>
    <w:basedOn w:val="890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98">
    <w:name w:val="Grid Table 4 - Accent 3"/>
    <w:basedOn w:val="890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99">
    <w:name w:val="Bordered - Accent 2"/>
    <w:basedOn w:val="890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0">
    <w:name w:val="List Table 1 Light - Accent 3"/>
    <w:basedOn w:val="890"/>
    <w:pPr>
      <w:spacing w:after="0" w:line="240" w:lineRule="auto"/>
    </w:pPr>
    <w:tblPr/>
  </w:style>
  <w:style w:type="table" w:styleId="901">
    <w:name w:val="Grid Table 1 Light"/>
    <w:basedOn w:val="890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02">
    <w:name w:val="Lined - Accent 6"/>
    <w:basedOn w:val="890"/>
    <w:pPr>
      <w:spacing w:after="0" w:line="240" w:lineRule="auto"/>
    </w:pPr>
    <w:rPr>
      <w:color w:val="404040"/>
    </w:rPr>
    <w:tblPr/>
  </w:style>
  <w:style w:type="table" w:styleId="903">
    <w:name w:val="Bordered - Accent 5"/>
    <w:basedOn w:val="890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04">
    <w:name w:val="Bordered &amp; Lined - Accent 3"/>
    <w:basedOn w:val="890"/>
    <w:pPr>
      <w:spacing w:after="0" w:line="240" w:lineRule="auto"/>
    </w:pPr>
    <w:rPr>
      <w:color w:val="404040"/>
    </w:rPr>
    <w:tblPr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905">
    <w:name w:val="Bordered &amp; Lined - Accent 6"/>
    <w:basedOn w:val="890"/>
    <w:pPr>
      <w:spacing w:after="0" w:line="240" w:lineRule="auto"/>
    </w:pPr>
    <w:rPr>
      <w:color w:val="404040"/>
    </w:rPr>
    <w:tblPr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906">
    <w:name w:val="Table Grid"/>
    <w:basedOn w:val="89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7">
    <w:name w:val="List Table 4 - Accent 1"/>
    <w:basedOn w:val="890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08">
    <w:name w:val="Grid Table 6 Colorful - Accent 5"/>
    <w:basedOn w:val="890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9">
    <w:name w:val="List Table 4"/>
    <w:basedOn w:val="89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10">
    <w:name w:val="Grid Table 7 Colorful - Accent 3"/>
    <w:basedOn w:val="890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1">
    <w:name w:val="Grid Table 4"/>
    <w:basedOn w:val="890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12">
    <w:name w:val="Plain Table 2"/>
    <w:basedOn w:val="890"/>
    <w:pPr>
      <w:spacing w:after="0" w:line="240" w:lineRule="auto"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913">
    <w:name w:val="Grid Table 2 - Accent 5"/>
    <w:basedOn w:val="890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14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5">
    <w:name w:val="Grid Table 2 - Accent 2"/>
    <w:basedOn w:val="890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16">
    <w:name w:val="Grid Table 1 Light - Accent 2"/>
    <w:basedOn w:val="890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17">
    <w:name w:val="Lined - Accent 2"/>
    <w:basedOn w:val="890"/>
    <w:pPr>
      <w:spacing w:after="0" w:line="240" w:lineRule="auto"/>
    </w:pPr>
    <w:rPr>
      <w:color w:val="404040"/>
    </w:rPr>
    <w:tblPr/>
  </w:style>
  <w:style w:type="table" w:styleId="918">
    <w:name w:val="Grid Table 5 Dark - Accent 2"/>
    <w:basedOn w:val="89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9">
    <w:name w:val="List Table 6 Colorful - Accent 5"/>
    <w:basedOn w:val="890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20">
    <w:name w:val="Grid Table 4 - Accent 5"/>
    <w:basedOn w:val="890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21">
    <w:name w:val="Grid Table 1 Light - Accent 4"/>
    <w:basedOn w:val="890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22">
    <w:name w:val="List Table 4 - Accent 2"/>
    <w:basedOn w:val="890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23">
    <w:name w:val="Bordered &amp; Lined - Accent 2"/>
    <w:basedOn w:val="890"/>
    <w:pPr>
      <w:spacing w:after="0" w:line="240" w:lineRule="auto"/>
    </w:pPr>
    <w:rPr>
      <w:color w:val="404040"/>
    </w:rPr>
    <w:tblPr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924">
    <w:name w:val="Grid Table 7 Colorful"/>
    <w:basedOn w:val="890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25">
    <w:name w:val="List Table 2 - Accent 1"/>
    <w:basedOn w:val="890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26">
    <w:name w:val="Bordered - Accent 4"/>
    <w:basedOn w:val="890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27">
    <w:name w:val="Bordered &amp; Lined - Accent 4"/>
    <w:basedOn w:val="890"/>
    <w:pPr>
      <w:spacing w:after="0" w:line="240" w:lineRule="auto"/>
    </w:pPr>
    <w:rPr>
      <w:color w:val="404040"/>
    </w:rPr>
    <w:tblPr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928">
    <w:name w:val="Grid Table 1 Light - Accent 6"/>
    <w:basedOn w:val="890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29">
    <w:name w:val="Lined - Accent 4"/>
    <w:basedOn w:val="890"/>
    <w:pPr>
      <w:spacing w:after="0" w:line="240" w:lineRule="auto"/>
    </w:pPr>
    <w:rPr>
      <w:color w:val="404040"/>
    </w:rPr>
    <w:tblPr/>
  </w:style>
  <w:style w:type="table" w:styleId="930">
    <w:name w:val="List Table 5 Dark"/>
    <w:basedOn w:val="890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31">
    <w:name w:val="Plain Table 4"/>
    <w:basedOn w:val="890"/>
    <w:pPr>
      <w:spacing w:after="0" w:line="240" w:lineRule="auto"/>
    </w:pPr>
    <w:tblPr/>
  </w:style>
  <w:style w:type="table" w:styleId="932">
    <w:name w:val="Grid Table 6 Colorful - Accent 3"/>
    <w:basedOn w:val="890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33">
    <w:name w:val="List Table 3 - Accent 2"/>
    <w:basedOn w:val="890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34">
    <w:name w:val="List Table 6 Colorful - Accent 3"/>
    <w:basedOn w:val="890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35">
    <w:name w:val="Grid Table 3 - Accent 2"/>
    <w:basedOn w:val="890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6">
    <w:name w:val="List Table 4 - Accent 5"/>
    <w:basedOn w:val="890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37">
    <w:name w:val="List Table 6 Colorful - Accent 1"/>
    <w:basedOn w:val="890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38">
    <w:name w:val="List Table 5 Dark - Accent 6"/>
    <w:basedOn w:val="890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39">
    <w:name w:val="Grid Table 2 - Accent 4"/>
    <w:basedOn w:val="890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40">
    <w:name w:val="Bordered - Accent 3"/>
    <w:basedOn w:val="890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41">
    <w:name w:val="Grid Table 7 Colorful - Accent 5"/>
    <w:basedOn w:val="890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42">
    <w:name w:val="List Table 3 - Accent 1"/>
    <w:basedOn w:val="890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43">
    <w:name w:val="Grid Table 4 - Accent 4"/>
    <w:basedOn w:val="890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44">
    <w:name w:val="Grid Table 6 Colorful - Accent 6"/>
    <w:basedOn w:val="890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5">
    <w:name w:val="Bordered &amp; Lined - Accent"/>
    <w:basedOn w:val="890"/>
    <w:pPr>
      <w:spacing w:after="0" w:line="240" w:lineRule="auto"/>
    </w:pPr>
    <w:rPr>
      <w:color w:val="404040"/>
    </w:r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46">
    <w:name w:val="List Table 5 Dark - Accent 4"/>
    <w:basedOn w:val="890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47">
    <w:name w:val="Grid Table 6 Colorful - Accent 2"/>
    <w:basedOn w:val="890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48">
    <w:name w:val="List Table 3 - Accent 5"/>
    <w:basedOn w:val="890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49">
    <w:name w:val="Lined - Accent"/>
    <w:basedOn w:val="890"/>
    <w:pPr>
      <w:spacing w:after="0" w:line="240" w:lineRule="auto"/>
    </w:pPr>
    <w:rPr>
      <w:color w:val="404040"/>
    </w:rPr>
    <w:tblPr/>
  </w:style>
  <w:style w:type="table" w:styleId="950">
    <w:name w:val="Lined - Accent 1"/>
    <w:basedOn w:val="890"/>
    <w:pPr>
      <w:spacing w:after="0" w:line="240" w:lineRule="auto"/>
    </w:pPr>
    <w:rPr>
      <w:color w:val="404040"/>
    </w:rPr>
    <w:tblPr/>
  </w:style>
  <w:style w:type="table" w:styleId="951">
    <w:name w:val="Bordered"/>
    <w:basedOn w:val="890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52">
    <w:name w:val="List Table 4 - Accent 6"/>
    <w:basedOn w:val="890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53">
    <w:name w:val="Grid Table 2 - Accent 6"/>
    <w:basedOn w:val="890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54">
    <w:name w:val="Grid Table 1 Light - Accent 3"/>
    <w:basedOn w:val="890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55">
    <w:name w:val="Lined - Accent 5"/>
    <w:basedOn w:val="890"/>
    <w:pPr>
      <w:spacing w:after="0" w:line="240" w:lineRule="auto"/>
    </w:pPr>
    <w:rPr>
      <w:color w:val="404040"/>
    </w:rPr>
    <w:tblPr/>
  </w:style>
  <w:style w:type="table" w:styleId="956">
    <w:name w:val="List Table 1 Light - Accent 5"/>
    <w:basedOn w:val="890"/>
    <w:pPr>
      <w:spacing w:after="0" w:line="240" w:lineRule="auto"/>
    </w:pPr>
    <w:tblPr/>
  </w:style>
  <w:style w:type="table" w:styleId="957">
    <w:name w:val="Grid Table 4 - Accent 6"/>
    <w:basedOn w:val="890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58">
    <w:name w:val="Grid Table 4 - Accent 2"/>
    <w:basedOn w:val="890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59">
    <w:name w:val="Grid Table 2"/>
    <w:basedOn w:val="890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60">
    <w:name w:val="Grid Table 2 - Accent 3"/>
    <w:basedOn w:val="890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1">
    <w:name w:val="Grid Table 3 - Accent 5"/>
    <w:basedOn w:val="890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62">
    <w:name w:val="List Table 2 - Accent 3"/>
    <w:basedOn w:val="890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63">
    <w:name w:val="Grid Table 5 Dark"/>
    <w:basedOn w:val="89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4">
    <w:name w:val="Grid Table 1 Light - Accent 1"/>
    <w:basedOn w:val="890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5">
    <w:name w:val="Plain Table 5"/>
    <w:basedOn w:val="890"/>
    <w:pPr>
      <w:spacing w:after="0" w:line="240" w:lineRule="auto"/>
    </w:pPr>
    <w:tblPr/>
  </w:style>
  <w:style w:type="table" w:styleId="966">
    <w:name w:val="Plain Table 3"/>
    <w:basedOn w:val="890"/>
    <w:pPr>
      <w:spacing w:after="0" w:line="240" w:lineRule="auto"/>
    </w:pPr>
    <w:tblPr/>
  </w:style>
  <w:style w:type="table" w:styleId="967">
    <w:name w:val="Grid Table 3"/>
    <w:basedOn w:val="890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68">
    <w:name w:val="Bordered - Accent 1"/>
    <w:basedOn w:val="890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9">
    <w:name w:val="List Table 6 Colorful - Accent 4"/>
    <w:basedOn w:val="890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70">
    <w:name w:val="Grid Table 3 - Accent 1"/>
    <w:basedOn w:val="890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71">
    <w:name w:val="List Table 2"/>
    <w:basedOn w:val="890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72">
    <w:name w:val="Grid Table 5 Dark- Accent 1"/>
    <w:basedOn w:val="89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3">
    <w:name w:val="List Table 5 Dark - Accent 2"/>
    <w:basedOn w:val="890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74">
    <w:name w:val="List Table 5 Dark - Accent 5"/>
    <w:basedOn w:val="890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75">
    <w:name w:val="Bordered &amp; Lined - Accent 5"/>
    <w:basedOn w:val="890"/>
    <w:pPr>
      <w:spacing w:after="0" w:line="240" w:lineRule="auto"/>
    </w:pPr>
    <w:rPr>
      <w:color w:val="404040"/>
    </w:rPr>
    <w:tblPr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976">
    <w:name w:val="Grid Table 5 Dark - Accent 5"/>
    <w:basedOn w:val="89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7">
    <w:name w:val="List Table 1 Light - Accent 6"/>
    <w:basedOn w:val="890"/>
    <w:pPr>
      <w:spacing w:after="0" w:line="240" w:lineRule="auto"/>
    </w:pPr>
    <w:tblPr/>
  </w:style>
  <w:style w:type="numbering" w:styleId="97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jp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"НАЛИТЕК"</cp:lastModifiedBy>
  <cp:revision>2</cp:revision>
  <dcterms:modified xsi:type="dcterms:W3CDTF">2023-10-06T12:57:49Z</dcterms:modified>
</cp:coreProperties>
</file>